
<file path=[Content_Types].xml><?xml version="1.0" encoding="utf-8"?>
<Types xmlns="http://schemas.openxmlformats.org/package/2006/content-types">
  <Override PartName="/word/numbering.xml" ContentType="application/vnd.openxmlformats-officedocument.wordprocessingml.numbering+xml"/>
  <Override PartName="/word/footer1.xml" ContentType="application/vnd.openxmlformats-officedocument.wordprocessingml.footer+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stylesWithEffects.xml" ContentType="application/vnd.ms-word.stylesWithEffects+xml"/>
  <Override PartName="/word/footer2.xml" ContentType="application/vnd.openxmlformats-officedocument.wordprocessingml.footer+xml"/>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88A" w:rsidRDefault="008C788A" w:rsidP="00740BBF">
      <w:pPr>
        <w:pStyle w:val="BlockHeadings"/>
      </w:pPr>
      <w:bookmarkStart w:id="0" w:name="_Toc268563310"/>
    </w:p>
    <w:p w:rsidR="008C788A" w:rsidRDefault="00910B26" w:rsidP="00740BBF">
      <w:pPr>
        <w:pStyle w:val="BlockHeadings"/>
      </w:pPr>
      <w:r>
        <w:t xml:space="preserve">1NC vs. BQ </w:t>
      </w:r>
      <w:bookmarkStart w:id="1" w:name="_GoBack"/>
      <w:bookmarkEnd w:id="1"/>
      <w:r>
        <w:t>COIN</w:t>
      </w:r>
    </w:p>
    <w:p w:rsidR="00910B26" w:rsidRDefault="008C737A">
      <w:pPr>
        <w:pStyle w:val="TOC1"/>
        <w:tabs>
          <w:tab w:val="right" w:leader="dot" w:pos="10790"/>
        </w:tabs>
      </w:pPr>
      <w:r w:rsidRPr="008C737A">
        <w:fldChar w:fldCharType="begin"/>
      </w:r>
      <w:r w:rsidR="008C788A">
        <w:instrText xml:space="preserve"> TOC \o "1-1" </w:instrText>
      </w:r>
      <w:r w:rsidRPr="008C737A">
        <w:fldChar w:fldCharType="separate"/>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Topicality – Military Presence</w:t>
      </w:r>
      <w:r>
        <w:rPr>
          <w:noProof/>
        </w:rPr>
        <w:tab/>
      </w:r>
      <w:r w:rsidR="008C737A">
        <w:rPr>
          <w:noProof/>
        </w:rPr>
        <w:fldChar w:fldCharType="begin"/>
      </w:r>
      <w:r>
        <w:rPr>
          <w:noProof/>
        </w:rPr>
        <w:instrText xml:space="preserve"> PAGEREF _Toc142469385 \h </w:instrText>
      </w:r>
      <w:r w:rsidR="00083322">
        <w:rPr>
          <w:noProof/>
        </w:rPr>
      </w:r>
      <w:r w:rsidR="008C737A">
        <w:rPr>
          <w:noProof/>
        </w:rPr>
        <w:fldChar w:fldCharType="separate"/>
      </w:r>
      <w:r>
        <w:rPr>
          <w:noProof/>
        </w:rPr>
        <w:t>3</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COIN-Lite CP (1/2)</w:t>
      </w:r>
      <w:r>
        <w:rPr>
          <w:noProof/>
        </w:rPr>
        <w:tab/>
      </w:r>
      <w:r w:rsidR="008C737A">
        <w:rPr>
          <w:noProof/>
        </w:rPr>
        <w:fldChar w:fldCharType="begin"/>
      </w:r>
      <w:r>
        <w:rPr>
          <w:noProof/>
        </w:rPr>
        <w:instrText xml:space="preserve"> PAGEREF _Toc142469386 \h </w:instrText>
      </w:r>
      <w:r w:rsidR="00083322">
        <w:rPr>
          <w:noProof/>
        </w:rPr>
      </w:r>
      <w:r w:rsidR="008C737A">
        <w:rPr>
          <w:noProof/>
        </w:rPr>
        <w:fldChar w:fldCharType="separate"/>
      </w:r>
      <w:r>
        <w:rPr>
          <w:noProof/>
        </w:rPr>
        <w:t>4</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COIN-Lite CP (1/2)</w:t>
      </w:r>
      <w:r>
        <w:rPr>
          <w:noProof/>
        </w:rPr>
        <w:tab/>
      </w:r>
      <w:r w:rsidR="008C737A">
        <w:rPr>
          <w:noProof/>
        </w:rPr>
        <w:fldChar w:fldCharType="begin"/>
      </w:r>
      <w:r>
        <w:rPr>
          <w:noProof/>
        </w:rPr>
        <w:instrText xml:space="preserve"> PAGEREF _Toc142469387 \h </w:instrText>
      </w:r>
      <w:r w:rsidR="00083322">
        <w:rPr>
          <w:noProof/>
        </w:rPr>
      </w:r>
      <w:r w:rsidR="008C737A">
        <w:rPr>
          <w:noProof/>
        </w:rPr>
        <w:fldChar w:fldCharType="separate"/>
      </w:r>
      <w:r>
        <w:rPr>
          <w:noProof/>
        </w:rPr>
        <w:t>5</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START DA (1/3)</w:t>
      </w:r>
      <w:r>
        <w:rPr>
          <w:noProof/>
        </w:rPr>
        <w:tab/>
      </w:r>
      <w:r w:rsidR="008C737A">
        <w:rPr>
          <w:noProof/>
        </w:rPr>
        <w:fldChar w:fldCharType="begin"/>
      </w:r>
      <w:r>
        <w:rPr>
          <w:noProof/>
        </w:rPr>
        <w:instrText xml:space="preserve"> PAGEREF _Toc142469388 \h </w:instrText>
      </w:r>
      <w:r w:rsidR="00083322">
        <w:rPr>
          <w:noProof/>
        </w:rPr>
      </w:r>
      <w:r w:rsidR="008C737A">
        <w:rPr>
          <w:noProof/>
        </w:rPr>
        <w:fldChar w:fldCharType="separate"/>
      </w:r>
      <w:r>
        <w:rPr>
          <w:noProof/>
        </w:rPr>
        <w:t>6</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START DA (2/3)</w:t>
      </w:r>
      <w:r>
        <w:rPr>
          <w:noProof/>
        </w:rPr>
        <w:tab/>
      </w:r>
      <w:r w:rsidR="008C737A">
        <w:rPr>
          <w:noProof/>
        </w:rPr>
        <w:fldChar w:fldCharType="begin"/>
      </w:r>
      <w:r>
        <w:rPr>
          <w:noProof/>
        </w:rPr>
        <w:instrText xml:space="preserve"> PAGEREF _Toc142469389 \h </w:instrText>
      </w:r>
      <w:r w:rsidR="00083322">
        <w:rPr>
          <w:noProof/>
        </w:rPr>
      </w:r>
      <w:r w:rsidR="008C737A">
        <w:rPr>
          <w:noProof/>
        </w:rPr>
        <w:fldChar w:fldCharType="separate"/>
      </w:r>
      <w:r>
        <w:rPr>
          <w:noProof/>
        </w:rPr>
        <w:t>7</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START DA (3/3)</w:t>
      </w:r>
      <w:r>
        <w:rPr>
          <w:noProof/>
        </w:rPr>
        <w:tab/>
      </w:r>
      <w:r w:rsidR="008C737A">
        <w:rPr>
          <w:noProof/>
        </w:rPr>
        <w:fldChar w:fldCharType="begin"/>
      </w:r>
      <w:r>
        <w:rPr>
          <w:noProof/>
        </w:rPr>
        <w:instrText xml:space="preserve"> PAGEREF _Toc142469390 \h </w:instrText>
      </w:r>
      <w:r w:rsidR="00083322">
        <w:rPr>
          <w:noProof/>
        </w:rPr>
      </w:r>
      <w:r w:rsidR="008C737A">
        <w:rPr>
          <w:noProof/>
        </w:rPr>
        <w:fldChar w:fldCharType="separate"/>
      </w:r>
      <w:r>
        <w:rPr>
          <w:noProof/>
        </w:rPr>
        <w:t>8</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Security K (1/2)</w:t>
      </w:r>
      <w:r>
        <w:rPr>
          <w:noProof/>
        </w:rPr>
        <w:tab/>
      </w:r>
      <w:r w:rsidR="008C737A">
        <w:rPr>
          <w:noProof/>
        </w:rPr>
        <w:fldChar w:fldCharType="begin"/>
      </w:r>
      <w:r>
        <w:rPr>
          <w:noProof/>
        </w:rPr>
        <w:instrText xml:space="preserve"> PAGEREF _Toc142469391 \h </w:instrText>
      </w:r>
      <w:r w:rsidR="00083322">
        <w:rPr>
          <w:noProof/>
        </w:rPr>
      </w:r>
      <w:r w:rsidR="008C737A">
        <w:rPr>
          <w:noProof/>
        </w:rPr>
        <w:fldChar w:fldCharType="separate"/>
      </w:r>
      <w:r>
        <w:rPr>
          <w:noProof/>
        </w:rPr>
        <w:t>9</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Security (2/2)</w:t>
      </w:r>
      <w:r>
        <w:rPr>
          <w:noProof/>
        </w:rPr>
        <w:tab/>
      </w:r>
      <w:r w:rsidR="008C737A">
        <w:rPr>
          <w:noProof/>
        </w:rPr>
        <w:fldChar w:fldCharType="begin"/>
      </w:r>
      <w:r>
        <w:rPr>
          <w:noProof/>
        </w:rPr>
        <w:instrText xml:space="preserve"> PAGEREF _Toc142469392 \h </w:instrText>
      </w:r>
      <w:r w:rsidR="00083322">
        <w:rPr>
          <w:noProof/>
        </w:rPr>
      </w:r>
      <w:r w:rsidR="008C737A">
        <w:rPr>
          <w:noProof/>
        </w:rPr>
        <w:fldChar w:fldCharType="separate"/>
      </w:r>
      <w:r>
        <w:rPr>
          <w:noProof/>
        </w:rPr>
        <w:t>13</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Case—Heg (1/3)</w:t>
      </w:r>
      <w:r>
        <w:rPr>
          <w:noProof/>
        </w:rPr>
        <w:tab/>
      </w:r>
      <w:r w:rsidR="008C737A">
        <w:rPr>
          <w:noProof/>
        </w:rPr>
        <w:fldChar w:fldCharType="begin"/>
      </w:r>
      <w:r>
        <w:rPr>
          <w:noProof/>
        </w:rPr>
        <w:instrText xml:space="preserve"> PAGEREF _Toc142469393 \h </w:instrText>
      </w:r>
      <w:r w:rsidR="00083322">
        <w:rPr>
          <w:noProof/>
        </w:rPr>
      </w:r>
      <w:r w:rsidR="008C737A">
        <w:rPr>
          <w:noProof/>
        </w:rPr>
        <w:fldChar w:fldCharType="separate"/>
      </w:r>
      <w:r>
        <w:rPr>
          <w:noProof/>
        </w:rPr>
        <w:t>15</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Case—Heg (2/3)</w:t>
      </w:r>
      <w:r>
        <w:rPr>
          <w:noProof/>
        </w:rPr>
        <w:tab/>
      </w:r>
      <w:r w:rsidR="008C737A">
        <w:rPr>
          <w:noProof/>
        </w:rPr>
        <w:fldChar w:fldCharType="begin"/>
      </w:r>
      <w:r>
        <w:rPr>
          <w:noProof/>
        </w:rPr>
        <w:instrText xml:space="preserve"> PAGEREF _Toc142469394 \h </w:instrText>
      </w:r>
      <w:r w:rsidR="00083322">
        <w:rPr>
          <w:noProof/>
        </w:rPr>
      </w:r>
      <w:r w:rsidR="008C737A">
        <w:rPr>
          <w:noProof/>
        </w:rPr>
        <w:fldChar w:fldCharType="separate"/>
      </w:r>
      <w:r>
        <w:rPr>
          <w:noProof/>
        </w:rPr>
        <w:t>16</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Case—Heg (3/3)</w:t>
      </w:r>
      <w:r>
        <w:rPr>
          <w:noProof/>
        </w:rPr>
        <w:tab/>
      </w:r>
      <w:r w:rsidR="008C737A">
        <w:rPr>
          <w:noProof/>
        </w:rPr>
        <w:fldChar w:fldCharType="begin"/>
      </w:r>
      <w:r>
        <w:rPr>
          <w:noProof/>
        </w:rPr>
        <w:instrText xml:space="preserve"> PAGEREF _Toc142469395 \h </w:instrText>
      </w:r>
      <w:r w:rsidR="00083322">
        <w:rPr>
          <w:noProof/>
        </w:rPr>
      </w:r>
      <w:r w:rsidR="008C737A">
        <w:rPr>
          <w:noProof/>
        </w:rPr>
        <w:fldChar w:fldCharType="separate"/>
      </w:r>
      <w:r>
        <w:rPr>
          <w:noProof/>
        </w:rPr>
        <w:t>17</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 – Terrorism</w:t>
      </w:r>
      <w:r>
        <w:rPr>
          <w:noProof/>
        </w:rPr>
        <w:tab/>
      </w:r>
      <w:r w:rsidR="008C737A">
        <w:rPr>
          <w:noProof/>
        </w:rPr>
        <w:fldChar w:fldCharType="begin"/>
      </w:r>
      <w:r>
        <w:rPr>
          <w:noProof/>
        </w:rPr>
        <w:instrText xml:space="preserve"> PAGEREF _Toc142469396 \h </w:instrText>
      </w:r>
      <w:r w:rsidR="00083322">
        <w:rPr>
          <w:noProof/>
        </w:rPr>
      </w:r>
      <w:r w:rsidR="008C737A">
        <w:rPr>
          <w:noProof/>
        </w:rPr>
        <w:fldChar w:fldCharType="separate"/>
      </w:r>
      <w:r>
        <w:rPr>
          <w:noProof/>
        </w:rPr>
        <w:t>18</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 – Terrorism</w:t>
      </w:r>
      <w:r>
        <w:rPr>
          <w:noProof/>
        </w:rPr>
        <w:tab/>
      </w:r>
      <w:r w:rsidR="008C737A">
        <w:rPr>
          <w:noProof/>
        </w:rPr>
        <w:fldChar w:fldCharType="begin"/>
      </w:r>
      <w:r>
        <w:rPr>
          <w:noProof/>
        </w:rPr>
        <w:instrText xml:space="preserve"> PAGEREF _Toc142469397 \h </w:instrText>
      </w:r>
      <w:r w:rsidR="00083322">
        <w:rPr>
          <w:noProof/>
        </w:rPr>
      </w:r>
      <w:r w:rsidR="008C737A">
        <w:rPr>
          <w:noProof/>
        </w:rPr>
        <w:fldChar w:fldCharType="separate"/>
      </w:r>
      <w:r>
        <w:rPr>
          <w:noProof/>
        </w:rPr>
        <w:t>19</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 – Solvency (1/2)</w:t>
      </w:r>
      <w:r>
        <w:rPr>
          <w:noProof/>
        </w:rPr>
        <w:tab/>
      </w:r>
      <w:r w:rsidR="008C737A">
        <w:rPr>
          <w:noProof/>
        </w:rPr>
        <w:fldChar w:fldCharType="begin"/>
      </w:r>
      <w:r>
        <w:rPr>
          <w:noProof/>
        </w:rPr>
        <w:instrText xml:space="preserve"> PAGEREF _Toc142469398 \h </w:instrText>
      </w:r>
      <w:r w:rsidR="00083322">
        <w:rPr>
          <w:noProof/>
        </w:rPr>
      </w:r>
      <w:r w:rsidR="008C737A">
        <w:rPr>
          <w:noProof/>
        </w:rPr>
        <w:fldChar w:fldCharType="separate"/>
      </w:r>
      <w:r>
        <w:rPr>
          <w:noProof/>
        </w:rPr>
        <w:t>20</w:t>
      </w:r>
      <w:r w:rsidR="008C737A">
        <w:rPr>
          <w:noProof/>
        </w:rPr>
        <w:fldChar w:fldCharType="end"/>
      </w:r>
    </w:p>
    <w:p w:rsidR="00910B26" w:rsidRDefault="00910B26">
      <w:pPr>
        <w:pStyle w:val="TOC1"/>
        <w:tabs>
          <w:tab w:val="right" w:leader="dot" w:pos="10790"/>
        </w:tabs>
        <w:rPr>
          <w:rFonts w:asciiTheme="minorHAnsi" w:eastAsiaTheme="minorEastAsia" w:hAnsiTheme="minorHAnsi" w:cstheme="minorBidi"/>
          <w:noProof/>
          <w:lang w:eastAsia="ja-JP"/>
        </w:rPr>
      </w:pPr>
      <w:r>
        <w:rPr>
          <w:noProof/>
        </w:rPr>
        <w:t>Case – Solvency (2/2)</w:t>
      </w:r>
      <w:r>
        <w:rPr>
          <w:noProof/>
        </w:rPr>
        <w:tab/>
      </w:r>
      <w:r w:rsidR="008C737A">
        <w:rPr>
          <w:noProof/>
        </w:rPr>
        <w:fldChar w:fldCharType="begin"/>
      </w:r>
      <w:r>
        <w:rPr>
          <w:noProof/>
        </w:rPr>
        <w:instrText xml:space="preserve"> PAGEREF _Toc142469399 \h </w:instrText>
      </w:r>
      <w:r w:rsidR="00083322">
        <w:rPr>
          <w:noProof/>
        </w:rPr>
      </w:r>
      <w:r w:rsidR="008C737A">
        <w:rPr>
          <w:noProof/>
        </w:rPr>
        <w:fldChar w:fldCharType="separate"/>
      </w:r>
      <w:r>
        <w:rPr>
          <w:noProof/>
        </w:rPr>
        <w:t>21</w:t>
      </w:r>
      <w:r w:rsidR="008C737A">
        <w:rPr>
          <w:noProof/>
        </w:rPr>
        <w:fldChar w:fldCharType="end"/>
      </w:r>
    </w:p>
    <w:p w:rsidR="00FE3E62" w:rsidRPr="00B14918" w:rsidRDefault="008C737A" w:rsidP="00FE3E62">
      <w:pPr>
        <w:pStyle w:val="BlockHeadings"/>
      </w:pPr>
      <w:r>
        <w:fldChar w:fldCharType="end"/>
      </w:r>
      <w:r w:rsidR="00740BBF">
        <w:br w:type="page"/>
      </w:r>
      <w:r w:rsidR="00FE3E62">
        <w:br w:type="page"/>
      </w:r>
      <w:bookmarkStart w:id="2" w:name="_Toc142469385"/>
      <w:r w:rsidR="00FE3E62">
        <w:t>Topicality – Military Presence</w:t>
      </w:r>
      <w:bookmarkEnd w:id="2"/>
    </w:p>
    <w:p w:rsidR="00FE3E62" w:rsidRPr="00B14918" w:rsidRDefault="00FE3E62" w:rsidP="00FE3E62">
      <w:pPr>
        <w:pStyle w:val="Tags"/>
      </w:pPr>
    </w:p>
    <w:p w:rsidR="00FE3E62" w:rsidRPr="00B14918" w:rsidRDefault="00FE3E62" w:rsidP="00FE3E62">
      <w:pPr>
        <w:pStyle w:val="Tags"/>
      </w:pPr>
      <w:r w:rsidRPr="00B14918">
        <w:t>1. Military forces means bases with combat forces</w:t>
      </w:r>
    </w:p>
    <w:p w:rsidR="00FE3E62" w:rsidRDefault="00FE3E62" w:rsidP="00FE3E62">
      <w:pPr>
        <w:pStyle w:val="Tags"/>
      </w:pPr>
    </w:p>
    <w:p w:rsidR="00FE3E62" w:rsidRPr="0020637A" w:rsidRDefault="00FE3E62" w:rsidP="00FE3E62">
      <w:pPr>
        <w:pStyle w:val="Tags"/>
      </w:pPr>
      <w:r w:rsidRPr="00B14918">
        <w:t xml:space="preserve">Layne, </w:t>
      </w:r>
      <w:r w:rsidRPr="00C36AEE">
        <w:rPr>
          <w:b w:val="0"/>
          <w:color w:val="000000"/>
          <w:sz w:val="20"/>
          <w:szCs w:val="20"/>
        </w:rPr>
        <w:t>Professor and Robert M. Gates C</w:t>
      </w:r>
      <w:r w:rsidRPr="0020637A">
        <w:rPr>
          <w:b w:val="0"/>
          <w:sz w:val="20"/>
          <w:szCs w:val="20"/>
        </w:rPr>
        <w:t xml:space="preserve">hair in Intelligence and National Security at the </w:t>
      </w:r>
      <w:hyperlink r:id="rId7" w:tooltip="George Bush School of Government and Public Service" w:history="1">
        <w:r w:rsidRPr="0020637A">
          <w:rPr>
            <w:rStyle w:val="Hyperlink"/>
            <w:b w:val="0"/>
            <w:color w:val="auto"/>
            <w:sz w:val="20"/>
            <w:szCs w:val="20"/>
          </w:rPr>
          <w:t>George Bush School of Government and Public Service</w:t>
        </w:r>
      </w:hyperlink>
      <w:r w:rsidRPr="0020637A">
        <w:t>, 10</w:t>
      </w:r>
    </w:p>
    <w:p w:rsidR="00FE3E62" w:rsidRPr="0020637A" w:rsidRDefault="00FE3E62" w:rsidP="00FE3E62">
      <w:pPr>
        <w:pStyle w:val="Nothing"/>
      </w:pPr>
      <w:r w:rsidRPr="0020637A">
        <w:t>(Christopher, “Definition of Military presence” May 12</w:t>
      </w:r>
      <w:r w:rsidRPr="0020637A">
        <w:rPr>
          <w:vertAlign w:val="superscript"/>
        </w:rPr>
        <w:t>th</w:t>
      </w:r>
      <w:r w:rsidRPr="0020637A">
        <w:t>, http://abnormalmeans.com/2010/05/definition-of-military-presence/)</w:t>
      </w:r>
    </w:p>
    <w:p w:rsidR="00FE3E62" w:rsidRPr="0020637A" w:rsidRDefault="00FE3E62" w:rsidP="00FE3E62">
      <w:pPr>
        <w:pStyle w:val="Cards"/>
      </w:pPr>
      <w:r w:rsidRPr="0020637A">
        <w:t>My inter</w:t>
      </w:r>
      <w:r w:rsidRPr="0020637A">
        <w:softHyphen/>
        <w:t>pre</w:t>
      </w:r>
      <w:r w:rsidRPr="0020637A">
        <w:softHyphen/>
        <w:t>tation would be that “</w:t>
      </w:r>
      <w:r w:rsidRPr="0020637A">
        <w:rPr>
          <w:rStyle w:val="DebateUnderline"/>
        </w:rPr>
        <w:t>military presence” means bases with combat forces</w:t>
      </w:r>
      <w:r w:rsidRPr="0020637A">
        <w:t xml:space="preserve"> (or bases that normally are main</w:t>
      </w:r>
      <w:r w:rsidRPr="0020637A">
        <w:softHyphen/>
        <w:t>tained by skeleton units but are main</w:t>
      </w:r>
      <w:r w:rsidRPr="0020637A">
        <w:softHyphen/>
        <w:t>tained to receive combat forces crisis/surge type circum</w:t>
      </w:r>
      <w:r w:rsidRPr="0020637A">
        <w:softHyphen/>
        <w:t>stances). I do not think in the normal meaning of the term that the US has military bases in N. Korea.</w:t>
      </w:r>
    </w:p>
    <w:p w:rsidR="00FE3E62" w:rsidRPr="0020637A" w:rsidRDefault="00FE3E62" w:rsidP="00FE3E62">
      <w:pPr>
        <w:pStyle w:val="Tags"/>
      </w:pPr>
    </w:p>
    <w:p w:rsidR="00FE3E62" w:rsidRPr="0020637A" w:rsidRDefault="00FE3E62" w:rsidP="00FE3E62">
      <w:pPr>
        <w:pStyle w:val="Tags"/>
      </w:pPr>
      <w:r w:rsidRPr="0020637A">
        <w:t>2. The affirmative reduces a non-combat portion of the military/does not reduce combat forces</w:t>
      </w:r>
    </w:p>
    <w:p w:rsidR="00FE3E62" w:rsidRPr="0020637A" w:rsidRDefault="00FE3E62" w:rsidP="00FE3E62">
      <w:pPr>
        <w:pStyle w:val="Nothing"/>
      </w:pPr>
    </w:p>
    <w:p w:rsidR="00FE3E62" w:rsidRPr="0020637A" w:rsidRDefault="00FE3E62" w:rsidP="00FE3E62">
      <w:pPr>
        <w:pStyle w:val="Tags"/>
      </w:pPr>
      <w:r w:rsidRPr="0020637A">
        <w:t>3. Reject the affirmative:</w:t>
      </w:r>
    </w:p>
    <w:p w:rsidR="00FE3E62" w:rsidRPr="0020637A" w:rsidRDefault="00FE3E62" w:rsidP="00FE3E62">
      <w:pPr>
        <w:pStyle w:val="Tags"/>
        <w:jc w:val="left"/>
      </w:pPr>
      <w:r w:rsidRPr="0020637A">
        <w:t>They unlimit the topic—there are hundreds of non-combat operations in the army.  The neg can never prep against all these and have clash.</w:t>
      </w:r>
    </w:p>
    <w:p w:rsidR="00FE3E62" w:rsidRPr="0020637A" w:rsidRDefault="00FE3E62" w:rsidP="00FE3E62">
      <w:pPr>
        <w:pStyle w:val="Nothing"/>
      </w:pPr>
      <w:r w:rsidRPr="0020637A">
        <w:rPr>
          <w:rStyle w:val="Author-Date"/>
        </w:rPr>
        <w:t xml:space="preserve">Army.net </w:t>
      </w:r>
      <w:r w:rsidRPr="0020637A">
        <w:t>8/1/</w:t>
      </w:r>
      <w:r w:rsidRPr="0020637A">
        <w:rPr>
          <w:rStyle w:val="Author-Date"/>
        </w:rPr>
        <w:t>10</w:t>
      </w:r>
      <w:r w:rsidRPr="0020637A">
        <w:t>, date last modified, “Army Careers of the Non-Combat Kind,” http://www.army.net/220/army-careers-of-the-non-combat-kind/ cp</w:t>
      </w:r>
    </w:p>
    <w:p w:rsidR="00FE3E62" w:rsidRPr="0020637A" w:rsidRDefault="00FE3E62" w:rsidP="00FE3E62">
      <w:pPr>
        <w:pStyle w:val="Cards"/>
        <w:rPr>
          <w:rStyle w:val="DebateUnderline"/>
        </w:rPr>
      </w:pPr>
      <w:r w:rsidRPr="0020637A">
        <w:t xml:space="preserve">When you think of careers in the US Army, perhaps, you’ll think of jobs connected with soldiering, tanks, armor, and more. As true as that is, there </w:t>
      </w:r>
      <w:r w:rsidRPr="0020637A">
        <w:rPr>
          <w:rStyle w:val="DebateUnderline"/>
        </w:rPr>
        <w:t>are also hundreds of</w:t>
      </w:r>
      <w:r w:rsidRPr="0020637A">
        <w:t xml:space="preserve"> other </w:t>
      </w:r>
      <w:r w:rsidRPr="0020637A">
        <w:rPr>
          <w:rStyle w:val="DebateUnderline"/>
        </w:rPr>
        <w:t>jobs</w:t>
      </w:r>
      <w:r w:rsidRPr="0020637A">
        <w:t xml:space="preserve"> and career paths, and they’re </w:t>
      </w:r>
      <w:r w:rsidRPr="0020637A">
        <w:rPr>
          <w:rStyle w:val="DebateUnderline"/>
        </w:rPr>
        <w:t>not on the combat front … they’re on the office front, on base</w:t>
      </w:r>
      <w:r w:rsidRPr="0020637A">
        <w:t xml:space="preserve">! For example, </w:t>
      </w:r>
      <w:r w:rsidRPr="0020637A">
        <w:rPr>
          <w:rStyle w:val="DebateUnderline"/>
        </w:rPr>
        <w:t>you’ll find jobs in transportation, computer technology, healthcare, construction and engineering … and that’s just a start.</w:t>
      </w:r>
    </w:p>
    <w:p w:rsidR="00FE3E62" w:rsidRPr="0020637A" w:rsidRDefault="00FE3E62" w:rsidP="00FE3E62">
      <w:pPr>
        <w:pStyle w:val="Nothing"/>
      </w:pPr>
    </w:p>
    <w:p w:rsidR="00FE3E62" w:rsidRPr="0020637A" w:rsidRDefault="00FE3E62" w:rsidP="00FE3E62">
      <w:pPr>
        <w:pStyle w:val="Tags"/>
      </w:pPr>
      <w:r w:rsidRPr="0020637A">
        <w:t>Topicality is necessary to preserve debate.</w:t>
      </w:r>
    </w:p>
    <w:p w:rsidR="00FE3E62" w:rsidRDefault="00FE3E62">
      <w:pPr>
        <w:rPr>
          <w:rFonts w:eastAsia="Times New Roman"/>
          <w:b/>
          <w:sz w:val="28"/>
        </w:rPr>
      </w:pPr>
    </w:p>
    <w:p w:rsidR="00FE3E62" w:rsidRDefault="00FE3E62">
      <w:pPr>
        <w:rPr>
          <w:rFonts w:eastAsia="Times New Roman"/>
          <w:b/>
          <w:sz w:val="28"/>
        </w:rPr>
      </w:pPr>
      <w:r>
        <w:br w:type="page"/>
      </w:r>
    </w:p>
    <w:p w:rsidR="00740BBF" w:rsidRPr="00316A91" w:rsidRDefault="00740BBF" w:rsidP="00740BBF">
      <w:pPr>
        <w:pStyle w:val="BlockHeadings"/>
      </w:pPr>
      <w:bookmarkStart w:id="3" w:name="_Toc142469386"/>
      <w:r>
        <w:t xml:space="preserve">COIN-Lite CP </w:t>
      </w:r>
      <w:bookmarkEnd w:id="0"/>
      <w:r>
        <w:t>(1/2)</w:t>
      </w:r>
      <w:bookmarkEnd w:id="3"/>
    </w:p>
    <w:p w:rsidR="00740BBF" w:rsidRDefault="00740BBF" w:rsidP="00740BBF">
      <w:pPr>
        <w:pStyle w:val="Cards"/>
      </w:pPr>
    </w:p>
    <w:p w:rsidR="00740BBF" w:rsidRDefault="00740BBF" w:rsidP="00740BBF">
      <w:pPr>
        <w:pStyle w:val="Tags"/>
      </w:pPr>
      <w:r>
        <w:t xml:space="preserve">Text: The United States federal government should reduce the amount of </w:t>
      </w:r>
      <w:r w:rsidRPr="00692A94">
        <w:t>ground troops engaged in population centric counteri</w:t>
      </w:r>
      <w:r>
        <w:t>nsurgency presence activities to</w:t>
      </w:r>
      <w:r w:rsidRPr="00692A94">
        <w:t xml:space="preserve"> </w:t>
      </w:r>
      <w:r>
        <w:t xml:space="preserve">15,000 in </w:t>
      </w:r>
      <w:r w:rsidRPr="00692A94">
        <w:t>the Islamic Republic of Afghanistan</w:t>
      </w:r>
      <w:r>
        <w:t xml:space="preserve">. The United States federal government should adopt a COIN-lite </w:t>
      </w:r>
      <w:r w:rsidR="00083322">
        <w:t xml:space="preserve">decentralized </w:t>
      </w:r>
      <w:r>
        <w:t>strategy for the remaining ground troops engaged in population centric counterinsurgency presence activities in the Islamic Republic of Afghanistan.</w:t>
      </w:r>
    </w:p>
    <w:p w:rsidR="00740BBF" w:rsidRPr="00DA6A88" w:rsidRDefault="00740BBF" w:rsidP="00740BBF">
      <w:pPr>
        <w:pStyle w:val="Nothing"/>
      </w:pPr>
    </w:p>
    <w:p w:rsidR="00740BBF" w:rsidRPr="00A23BB2" w:rsidRDefault="00740BBF" w:rsidP="00740BBF">
      <w:pPr>
        <w:pStyle w:val="Tags"/>
      </w:pPr>
      <w:r w:rsidRPr="00A23BB2">
        <w:t>CP solves stability and terrorism</w:t>
      </w:r>
    </w:p>
    <w:p w:rsidR="00740BBF" w:rsidRDefault="00740BBF" w:rsidP="00740BBF">
      <w:pPr>
        <w:pStyle w:val="Cites"/>
      </w:pPr>
      <w:r w:rsidRPr="008E3487">
        <w:rPr>
          <w:rStyle w:val="Author-Date"/>
        </w:rPr>
        <w:t>LA Times 09</w:t>
      </w:r>
      <w:r>
        <w:t xml:space="preserve"> </w:t>
      </w:r>
      <w:r w:rsidRPr="00513BB7">
        <w:t xml:space="preserve">October 27, 2009 </w:t>
      </w:r>
      <w:r>
        <w:t>“</w:t>
      </w:r>
      <w:r w:rsidRPr="00513BB7">
        <w:t>John Kerry's Afghan war speech; Foreshadowing Obama's decision?</w:t>
      </w:r>
      <w:r>
        <w:t>” &lt;</w:t>
      </w:r>
      <w:r w:rsidRPr="008E3487">
        <w:t>latimes.com/washington/2009/10/john-kerry-barack-obama-afghanistan-war-speech-text.html</w:t>
      </w:r>
      <w:r>
        <w:t>&gt;</w:t>
      </w:r>
    </w:p>
    <w:p w:rsidR="00740BBF" w:rsidRDefault="00740BBF" w:rsidP="00740BBF">
      <w:pPr>
        <w:pStyle w:val="Cards"/>
      </w:pPr>
    </w:p>
    <w:p w:rsidR="00740BBF" w:rsidRDefault="00740BBF" w:rsidP="00740BBF">
      <w:pPr>
        <w:pStyle w:val="Cards"/>
      </w:pPr>
      <w:r w:rsidRPr="00EF53D3">
        <w:rPr>
          <w:rStyle w:val="DebateUnderline"/>
        </w:rPr>
        <w:t>With casualties rising, poll support for the eight-year war is waning, even among Republicans, once the president's staunchest supporters on that conflict.  So what is Obama likely to decide?  Perhaps a</w:t>
      </w:r>
      <w:r>
        <w:t xml:space="preserve"> long and thoughtful Washington </w:t>
      </w:r>
      <w:r w:rsidRPr="00EF53D3">
        <w:rPr>
          <w:rStyle w:val="DebateUnderline"/>
        </w:rPr>
        <w:t xml:space="preserve">speech </w:t>
      </w:r>
      <w:r>
        <w:t xml:space="preserve">Monday </w:t>
      </w:r>
      <w:r w:rsidRPr="00EF53D3">
        <w:rPr>
          <w:rStyle w:val="DebateUnderline"/>
        </w:rPr>
        <w:t>by</w:t>
      </w:r>
      <w:r>
        <w:t xml:space="preserve"> Sen. John </w:t>
      </w:r>
      <w:r w:rsidRPr="00EF53D3">
        <w:rPr>
          <w:rStyle w:val="DebateUnderline"/>
        </w:rPr>
        <w:t>Kerry gives some</w:t>
      </w:r>
      <w:r>
        <w:t xml:space="preserve"> indication of the </w:t>
      </w:r>
      <w:r w:rsidRPr="00EF53D3">
        <w:rPr>
          <w:rStyle w:val="DebateUnderline"/>
        </w:rPr>
        <w:t>direction</w:t>
      </w:r>
      <w:r>
        <w:t xml:space="preserve"> of White House thinking. Obama and the new chairman of the Senate Foreign Relations Committee, just back from his own tour of the troubled area, have talked at length in recent days. And </w:t>
      </w:r>
      <w:r w:rsidRPr="007B4954">
        <w:rPr>
          <w:rStyle w:val="DebateUnderline"/>
        </w:rPr>
        <w:t>Kerry's argument for a more limited approach than more troops would provide Obama political cover.  The Kerry speech to the Council on Foreign Relations has the predictable Democratic Cheney-bashing and we-inherited-this-mess-and-now-it's-up-to-us-to-make-the-best-of-a-really-bad-situation lines.</w:t>
      </w:r>
      <w:r>
        <w:t xml:space="preserve"> He quotes one soldier as saying the war in Afghanistan was so poorly run it hasn't been eight years long; it's been one-year wars fought eight times.  But if Obama's thinking parallels the chairman's, McChrystal can whistle Dixie several times before he'll get 40,000 additional troops. </w:t>
      </w:r>
      <w:r w:rsidRPr="00A77A82">
        <w:rPr>
          <w:rStyle w:val="DebateUnderline"/>
        </w:rPr>
        <w:t xml:space="preserve">Maybe more like </w:t>
      </w:r>
      <w:r w:rsidRPr="00CE53D5">
        <w:rPr>
          <w:rStyle w:val="DebateUnderline"/>
          <w:u w:val="none"/>
        </w:rPr>
        <w:t>10,000 to</w:t>
      </w:r>
      <w:r w:rsidRPr="00A77A82">
        <w:rPr>
          <w:rStyle w:val="DebateUnderline"/>
        </w:rPr>
        <w:t xml:space="preserve"> </w:t>
      </w:r>
      <w:r w:rsidRPr="00FE3E62">
        <w:rPr>
          <w:rStyle w:val="DebateUnderline"/>
          <w:shd w:val="clear" w:color="auto" w:fill="00FFFF"/>
        </w:rPr>
        <w:t>15,000 to fight a targeted (limited) counter-insurgency/counter terrorism strategy</w:t>
      </w:r>
      <w:r w:rsidRPr="00FE3E62">
        <w:rPr>
          <w:shd w:val="clear" w:color="auto" w:fill="00FFFF"/>
        </w:rPr>
        <w:t>.</w:t>
      </w:r>
      <w:r>
        <w:t xml:space="preserve"> In short, </w:t>
      </w:r>
      <w:r w:rsidRPr="00FE3E62">
        <w:rPr>
          <w:rStyle w:val="DebateUnderline"/>
          <w:shd w:val="clear" w:color="auto" w:fill="00FFFF"/>
        </w:rPr>
        <w:t>Kerry's pitch is, less is more</w:t>
      </w:r>
      <w:r w:rsidRPr="00A77A82">
        <w:rPr>
          <w:rStyle w:val="DebateUnderline"/>
        </w:rPr>
        <w:t>.</w:t>
      </w:r>
      <w:r>
        <w:t xml:space="preserve">  Gone, as The Ticket reported three weeks ago, </w:t>
      </w:r>
      <w:r w:rsidRPr="00FE3E62">
        <w:rPr>
          <w:rStyle w:val="DebateUnderline"/>
          <w:shd w:val="clear" w:color="auto" w:fill="00FFFF"/>
        </w:rPr>
        <w:t>would be the broad defeat of the Taliban, annihilation of Al Qaeda and construction of a viable democracy plan of the past</w:t>
      </w:r>
      <w:r w:rsidRPr="00AF096C">
        <w:rPr>
          <w:rStyle w:val="DebateUnderline"/>
        </w:rPr>
        <w:t>. Said Kerry:      Achieving our goals does not require us to build a flawless democracy, defeat the Taliban in every corner of the country, or create a modern economy—</w:t>
      </w:r>
      <w:r w:rsidRPr="00FE3E62">
        <w:rPr>
          <w:rStyle w:val="DebateUnderline"/>
          <w:shd w:val="clear" w:color="auto" w:fill="00FFFF"/>
        </w:rPr>
        <w:t>what we’re talking about is “good-enough” governance, basic sustainable economic development and Afghan security forces capable enough that we can draw down our forces.   Kerry argues for "a smart counterinsurgency in a limited geographic area</w:t>
      </w:r>
      <w:r w:rsidRPr="00FE3E62">
        <w:rPr>
          <w:shd w:val="clear" w:color="auto" w:fill="00FFFF"/>
        </w:rPr>
        <w:t>."</w:t>
      </w:r>
      <w:r>
        <w:t xml:space="preserve">      We have already begun implementing a counterinsurgency strategy—but I believe that </w:t>
      </w:r>
      <w:r w:rsidRPr="00AF096C">
        <w:rPr>
          <w:rStyle w:val="DebateUnderline"/>
        </w:rPr>
        <w:t xml:space="preserve">right now </w:t>
      </w:r>
      <w:r w:rsidRPr="00FE3E62">
        <w:rPr>
          <w:rStyle w:val="DebateUnderline"/>
          <w:shd w:val="clear" w:color="auto" w:fill="00FFFF"/>
        </w:rPr>
        <w:t>it needs to be as narrowly focused as possible</w:t>
      </w:r>
      <w:r>
        <w:t xml:space="preserve">.  </w:t>
      </w:r>
      <w:r w:rsidRPr="00AF096C">
        <w:rPr>
          <w:rStyle w:val="DebateUnderline"/>
        </w:rPr>
        <w:t>We must be very wary of overextension</w:t>
      </w:r>
      <w:r>
        <w:t xml:space="preserve">. And </w:t>
      </w:r>
      <w:r w:rsidRPr="00FE3E62">
        <w:rPr>
          <w:rStyle w:val="DebateUnderline"/>
          <w:shd w:val="clear" w:color="auto" w:fill="00FFFF"/>
        </w:rPr>
        <w:t>I am particularly concerned about the potential for us to be viewed as foreign occupiers</w:t>
      </w:r>
      <w:r>
        <w:t>.  Then Kerry cuts to his main point:      I believe [</w:t>
      </w:r>
      <w:r w:rsidRPr="00345B69">
        <w:rPr>
          <w:rStyle w:val="DebateUnderline"/>
        </w:rPr>
        <w:t>McChrystal's] current plan reaches too far, too fast. We do not yet have the critical guarantees of governance and development capacity</w:t>
      </w:r>
      <w:r w:rsidRPr="00345B69">
        <w:rPr>
          <w:rStyle w:val="DebateUnderline"/>
          <w:u w:val="none"/>
        </w:rPr>
        <w:t>—the other two legs of counterinsurgency</w:t>
      </w:r>
      <w:r>
        <w:t xml:space="preserve">. And </w:t>
      </w:r>
      <w:r w:rsidRPr="00345B69">
        <w:rPr>
          <w:rStyle w:val="DebateUnderline"/>
        </w:rPr>
        <w:t>I have serious concerns about the ability to produce effective Afghan forces to partner with, so we can ensure that when our troops make heroic sacrifices, the benefits to the Afghans are actually clear and sustainable</w:t>
      </w:r>
      <w:r>
        <w:t>.   Sounds remarkably similar to the Obama argument after killing the Bush-initiated Eastern European missile defense shield: Not less defense, but a cheaper, smarter defense. Remember, Obama opposed Bush's 2007 troop surge in Iraq. The ex-senator could try the same argument in favor of dispatching a fraction of McChrystal's request.  Or as Kerry puts it: "</w:t>
      </w:r>
      <w:r w:rsidRPr="00345B69">
        <w:rPr>
          <w:rStyle w:val="DebateUnderline"/>
        </w:rPr>
        <w:t>I</w:t>
      </w:r>
      <w:r w:rsidRPr="00FE3E62">
        <w:rPr>
          <w:rStyle w:val="DebateUnderline"/>
          <w:shd w:val="clear" w:color="auto" w:fill="00FFFF"/>
        </w:rPr>
        <w:t>t’s not how many troops that matters most – it’s what they do</w:t>
      </w:r>
      <w:r w:rsidRPr="00FE3E62">
        <w:rPr>
          <w:shd w:val="clear" w:color="auto" w:fill="00FFFF"/>
        </w:rPr>
        <w:t xml:space="preserve">." </w:t>
      </w:r>
    </w:p>
    <w:p w:rsidR="00740BBF" w:rsidRDefault="00740BBF" w:rsidP="00740BBF">
      <w:pPr>
        <w:pStyle w:val="BlockHeadings"/>
      </w:pPr>
    </w:p>
    <w:p w:rsidR="00740BBF" w:rsidRPr="00806823" w:rsidRDefault="00740BBF" w:rsidP="00740BBF">
      <w:pPr>
        <w:pStyle w:val="BlockHeadings"/>
      </w:pPr>
      <w:r>
        <w:br w:type="page"/>
      </w:r>
      <w:bookmarkStart w:id="4" w:name="_Toc142469387"/>
      <w:r>
        <w:t>COIN-Lite CP (1/2)</w:t>
      </w:r>
      <w:bookmarkEnd w:id="4"/>
    </w:p>
    <w:p w:rsidR="00740BBF" w:rsidRDefault="00740BBF" w:rsidP="00740BBF">
      <w:pPr>
        <w:pStyle w:val="Tags"/>
      </w:pPr>
    </w:p>
    <w:p w:rsidR="00740BBF" w:rsidRDefault="00740BBF" w:rsidP="00740BBF">
      <w:pPr>
        <w:pStyle w:val="Tags"/>
      </w:pPr>
      <w:r>
        <w:t>Plan causes civil war and war with Pakistan, turning both advantages—only the cp solves</w:t>
      </w:r>
    </w:p>
    <w:p w:rsidR="00740BBF" w:rsidRDefault="00740BBF" w:rsidP="00740BBF">
      <w:pPr>
        <w:pStyle w:val="Cites"/>
      </w:pPr>
      <w:r w:rsidRPr="00827D62">
        <w:rPr>
          <w:rStyle w:val="Author-Date"/>
        </w:rPr>
        <w:t>Labott 09</w:t>
      </w:r>
      <w:r w:rsidRPr="00827D62">
        <w:t xml:space="preserve"> Elise Labott 10/27/09 “Kerry treads middle ground on Afghanistan” (CNN staff writer) &lt;http://www.cnn.com/2009/POLITICS/10/27/kerry.afghanistan/index.html&gt;</w:t>
      </w:r>
    </w:p>
    <w:p w:rsidR="00740BBF" w:rsidRPr="00827D62" w:rsidRDefault="00740BBF" w:rsidP="00740BBF">
      <w:pPr>
        <w:pStyle w:val="Nothing"/>
      </w:pPr>
    </w:p>
    <w:p w:rsidR="00740BBF" w:rsidRDefault="00740BBF" w:rsidP="00740BBF">
      <w:pPr>
        <w:pStyle w:val="Cards"/>
      </w:pPr>
      <w:r>
        <w:t xml:space="preserve">The chairman of the Senate Foreign Relations Committee warned Monday against a narrowing of the U.S. mission in Afghanistan, but also suggested a plan by the commanding U.S. general in the country is overly ambitious.  Sen. John Kerry, D-Massachusetts, said in a speech to the Council on Foreign Relations that </w:t>
      </w:r>
      <w:r w:rsidRPr="00FE3E62">
        <w:rPr>
          <w:rStyle w:val="DebateUnderline"/>
          <w:shd w:val="clear" w:color="auto" w:fill="00FFFF"/>
        </w:rPr>
        <w:t>a major U.S. troop pullout could trigger a civil war between the Taliban and the Afghan government.  It could also destabilize neighboring Pakistan</w:t>
      </w:r>
      <w:r>
        <w:t xml:space="preserve">, he said.  Kerry's warning came during a comprehensive Obama administration review of U.S. strategies in the two countries.  </w:t>
      </w:r>
      <w:r w:rsidRPr="00FE3E62">
        <w:rPr>
          <w:rStyle w:val="DebateUnderline"/>
          <w:shd w:val="clear" w:color="auto" w:fill="00FFFF"/>
        </w:rPr>
        <w:t>Kerry rejected the idea of a small-scale, counterterror campaign</w:t>
      </w:r>
      <w:r>
        <w:t xml:space="preserve"> advocated by Vice President Joe Biden</w:t>
      </w:r>
      <w:r w:rsidRPr="00273364">
        <w:rPr>
          <w:rStyle w:val="DebateUnderline"/>
        </w:rPr>
        <w:t xml:space="preserve">, </w:t>
      </w:r>
      <w:r w:rsidRPr="00FE3E62">
        <w:rPr>
          <w:rStyle w:val="DebateUnderline"/>
          <w:shd w:val="clear" w:color="auto" w:fill="00FFFF"/>
        </w:rPr>
        <w:t>saying it was no substitute for the wider, ongoing military campaign</w:t>
      </w:r>
      <w:r w:rsidRPr="0064513B">
        <w:rPr>
          <w:rStyle w:val="DebateUnderline"/>
        </w:rPr>
        <w:t>.  But he also would not endorse a major troop increase</w:t>
      </w:r>
      <w:r>
        <w:t xml:space="preserve"> as proposed by Gen. Stanley McChrystal, the top U.S. commander in Afghanistan. Kerry said McChrystal's request for 40,000 additional troops "reaches too far, too fast."  Kerry just returned from Afghanistan and Pakistan, where he played a key role in persuading Afghan President Hamid Karzai to accept a runoff election after Karzai's recent election victory was found to be the result of widespread voter fraud.  </w:t>
      </w:r>
      <w:r w:rsidRPr="0064513B">
        <w:rPr>
          <w:rStyle w:val="DebateUnderline"/>
        </w:rPr>
        <w:t xml:space="preserve">By making </w:t>
      </w:r>
      <w:r w:rsidRPr="00FE3E62">
        <w:rPr>
          <w:rStyle w:val="DebateUnderline"/>
          <w:shd w:val="clear" w:color="auto" w:fill="00FFFF"/>
        </w:rPr>
        <w:t>the case for a middle-ground option -- a limited counterinsurgency strategy with the potential for deploying more troops over time</w:t>
      </w:r>
      <w:r w:rsidRPr="0064513B">
        <w:rPr>
          <w:rStyle w:val="DebateUnderline"/>
        </w:rPr>
        <w:t xml:space="preserve"> -- Kerry treaded a fine line between fellow Democrats who oppose a greater stake in the region and Republicans who caution the Obama administration risks losing the war</w:t>
      </w:r>
      <w:r>
        <w:t>.  Republicans also have argued that President Obama will put soldiers at risk by rejecting McChrystal's request</w:t>
      </w:r>
      <w:r w:rsidRPr="0064513B">
        <w:rPr>
          <w:rStyle w:val="DebateUnderline"/>
        </w:rPr>
        <w:t>.  Kerry gave cover to Obama as the president considers a greater troop commitment to the eight-year war</w:t>
      </w:r>
      <w:r>
        <w:t xml:space="preserve">.  </w:t>
      </w:r>
    </w:p>
    <w:p w:rsidR="00085BF4" w:rsidRDefault="00085BF4" w:rsidP="00085BF4">
      <w:pPr>
        <w:pStyle w:val="Nothing"/>
      </w:pPr>
    </w:p>
    <w:p w:rsidR="00740BBF" w:rsidRDefault="00740BBF" w:rsidP="00085BF4">
      <w:pPr>
        <w:pStyle w:val="Nothing"/>
      </w:pPr>
    </w:p>
    <w:p w:rsidR="00740BBF" w:rsidRDefault="00740BBF" w:rsidP="00740BBF">
      <w:pPr>
        <w:pStyle w:val="BlockHeadings"/>
      </w:pPr>
      <w:r>
        <w:br w:type="page"/>
      </w:r>
      <w:bookmarkStart w:id="5" w:name="_Toc142469388"/>
      <w:r w:rsidR="008C788A">
        <w:t xml:space="preserve">START DA </w:t>
      </w:r>
      <w:r>
        <w:t>(1/3)</w:t>
      </w:r>
      <w:bookmarkEnd w:id="5"/>
    </w:p>
    <w:p w:rsidR="00740BBF" w:rsidRDefault="00740BBF" w:rsidP="00740BBF">
      <w:pPr>
        <w:pStyle w:val="Nothing"/>
      </w:pPr>
    </w:p>
    <w:p w:rsidR="00740BBF" w:rsidRPr="006068BA" w:rsidRDefault="00740BBF" w:rsidP="00740BBF">
      <w:pPr>
        <w:pStyle w:val="Tags"/>
      </w:pPr>
      <w:r>
        <w:t xml:space="preserve">1. </w:t>
      </w:r>
      <w:r w:rsidRPr="006068BA">
        <w:t>START will pass, but Obama’s capital is key</w:t>
      </w:r>
    </w:p>
    <w:p w:rsidR="00740BBF" w:rsidRPr="00E676A9" w:rsidRDefault="00740BBF" w:rsidP="00740BBF">
      <w:pPr>
        <w:pStyle w:val="Cites"/>
      </w:pPr>
      <w:r w:rsidRPr="00E676A9">
        <w:rPr>
          <w:rStyle w:val="Author-Date"/>
        </w:rPr>
        <w:t>The Hill, 7-23</w:t>
      </w:r>
      <w:r w:rsidRPr="006068BA">
        <w:t xml:space="preserve">-10, </w:t>
      </w:r>
      <w:r w:rsidRPr="00E676A9">
        <w:t>http://thehill.com/blogs/blog-briefing-room/news/110549-kerry-confident-senate-will-ratify-start-this-year</w:t>
      </w:r>
    </w:p>
    <w:p w:rsidR="00740BBF" w:rsidRPr="006068BA" w:rsidRDefault="00740BBF" w:rsidP="00740BBF">
      <w:pPr>
        <w:pStyle w:val="Cards"/>
      </w:pPr>
      <w:r>
        <w:t xml:space="preserve">The chairman of the Senate Foreign Relations Committee expressed confidence Friday that the upper chamber will ratify a key nuclear arms treaty with Russia before the year is up.  Sen. John </w:t>
      </w:r>
      <w:r w:rsidRPr="00176F8F">
        <w:rPr>
          <w:rStyle w:val="DebateUnderline"/>
        </w:rPr>
        <w:t>Kerry</w:t>
      </w:r>
      <w:r>
        <w:t xml:space="preserve"> (D-Mass.) </w:t>
      </w:r>
      <w:r w:rsidRPr="00176F8F">
        <w:rPr>
          <w:rStyle w:val="DebateUnderline"/>
        </w:rPr>
        <w:t>acknowledged Republicans</w:t>
      </w:r>
      <w:r>
        <w:t xml:space="preserve"> concerns over the Strategic Arms Reduction Treaty (START) that the Obama administration hoped would pass quickly after it was signed three months ago. </w:t>
      </w:r>
      <w:r w:rsidRPr="00D065E7">
        <w:rPr>
          <w:rStyle w:val="DebateUnderline"/>
          <w:shd w:val="clear" w:color="auto" w:fill="00FFFF"/>
        </w:rPr>
        <w:t>But</w:t>
      </w:r>
      <w:r w:rsidRPr="00D065E7">
        <w:rPr>
          <w:shd w:val="clear" w:color="auto" w:fill="00FFFF"/>
        </w:rPr>
        <w:t xml:space="preserve"> Kerry </w:t>
      </w:r>
      <w:r w:rsidRPr="00D065E7">
        <w:rPr>
          <w:rStyle w:val="DebateUnderline"/>
          <w:shd w:val="clear" w:color="auto" w:fill="00FFFF"/>
        </w:rPr>
        <w:t>assured that it would pass before the new year</w:t>
      </w:r>
      <w:r w:rsidRPr="00176F8F">
        <w:rPr>
          <w:rStyle w:val="DebateUnderline"/>
        </w:rPr>
        <w:t xml:space="preserve">. </w:t>
      </w:r>
      <w:r>
        <w:t xml:space="preserve"> In an interview with Bloomberg News to air this weekend, the Massachusetts senator was asked if the Senate could ratify the treaty before the November midterm elections.  "I don’t want to get into the odds-making on it," he replied. "What is important is the Senate will pass it."  Pressed on whether the Senate would vote this year, Kerry replied, "I believe we will pass it this year."  </w:t>
      </w:r>
      <w:r w:rsidRPr="00176F8F">
        <w:rPr>
          <w:rStyle w:val="DebateUnderline"/>
        </w:rPr>
        <w:t>START has been put on the backburner</w:t>
      </w:r>
      <w:r>
        <w:t xml:space="preserve"> in the midst of a hectic Senate schedule as the August recess approaches and with election-year politics at play. </w:t>
      </w:r>
      <w:r w:rsidRPr="00176F8F">
        <w:rPr>
          <w:rStyle w:val="DebateUnderline"/>
        </w:rPr>
        <w:t>But</w:t>
      </w:r>
      <w:r>
        <w:t xml:space="preserve"> President </w:t>
      </w:r>
      <w:r w:rsidRPr="00D065E7">
        <w:rPr>
          <w:rStyle w:val="DebateUnderline"/>
          <w:shd w:val="clear" w:color="auto" w:fill="00FFFF"/>
        </w:rPr>
        <w:t>Obama has made it clear that passing the treaty is a priority</w:t>
      </w:r>
      <w:r>
        <w:t xml:space="preserve">, especially in light of his effort to "reset" the U.S.'s diplomatic relationship with Russia.  </w:t>
      </w:r>
      <w:r w:rsidRPr="00176F8F">
        <w:rPr>
          <w:rStyle w:val="DebateUnderline"/>
        </w:rPr>
        <w:t>The vote</w:t>
      </w:r>
      <w:r>
        <w:t xml:space="preserve">, however, </w:t>
      </w:r>
      <w:r w:rsidRPr="00176F8F">
        <w:rPr>
          <w:rStyle w:val="DebateUnderline"/>
        </w:rPr>
        <w:t>appears to be a heavy lift</w:t>
      </w:r>
      <w:r>
        <w:t xml:space="preserve">. It takes 67 senators to ratify a treaty, meaning that </w:t>
      </w:r>
      <w:r w:rsidRPr="00D065E7">
        <w:rPr>
          <w:rStyle w:val="DebateUnderline"/>
          <w:shd w:val="clear" w:color="auto" w:fill="00FFFF"/>
        </w:rPr>
        <w:t>all Democrats plus eight Republicans would need to support it</w:t>
      </w:r>
      <w:r w:rsidRPr="00D065E7">
        <w:rPr>
          <w:shd w:val="clear" w:color="auto" w:fill="00FFFF"/>
        </w:rPr>
        <w:t xml:space="preserve">. </w:t>
      </w:r>
      <w:r>
        <w:t>But aside from Foreign Relations Committee ranking member Richard Lugar (R-Ind.), no other GOP senators back the treaty.</w:t>
      </w:r>
    </w:p>
    <w:p w:rsidR="00740BBF" w:rsidRPr="00EF64E6" w:rsidRDefault="00740BBF" w:rsidP="00740BBF">
      <w:pPr>
        <w:pStyle w:val="Nothing"/>
      </w:pPr>
    </w:p>
    <w:p w:rsidR="00740BBF" w:rsidRPr="00120A41" w:rsidRDefault="00740BBF" w:rsidP="00740BBF">
      <w:pPr>
        <w:pStyle w:val="Nothing"/>
      </w:pPr>
    </w:p>
    <w:p w:rsidR="00740BBF" w:rsidRDefault="00740BBF" w:rsidP="00740BBF">
      <w:pPr>
        <w:pStyle w:val="tag"/>
      </w:pPr>
      <w:r>
        <w:t>2. Afghanistan troop reduction is controversial</w:t>
      </w:r>
    </w:p>
    <w:p w:rsidR="00740BBF" w:rsidRDefault="00740BBF" w:rsidP="00740BBF">
      <w:pPr>
        <w:pStyle w:val="Nothing"/>
        <w:jc w:val="left"/>
      </w:pPr>
      <w:r w:rsidRPr="004E2203">
        <w:rPr>
          <w:rStyle w:val="Author-Date"/>
        </w:rPr>
        <w:t>Abrahams, 10</w:t>
      </w:r>
      <w:r>
        <w:t xml:space="preserve"> ( Jim, </w:t>
      </w:r>
      <w:r w:rsidRPr="004E2203">
        <w:t>House rejects quick troop withdrawal from Afghanistan, but anti-war lawmakers get to vent</w:t>
      </w:r>
      <w:r>
        <w:t xml:space="preserve">, </w:t>
      </w:r>
      <w:hyperlink r:id="rId8" w:history="1">
        <w:r w:rsidRPr="001B796A">
          <w:rPr>
            <w:rStyle w:val="Hyperlink"/>
          </w:rPr>
          <w:t>http://blog.taragana.com/politics/2010/03/10/house-rejects-quick-troop-withdrawal-from-afghanistan-but-anti-war-lawmakers-get-to-vent-22742/</w:t>
        </w:r>
      </w:hyperlink>
    </w:p>
    <w:p w:rsidR="00740BBF" w:rsidRDefault="00740BBF" w:rsidP="00740BBF">
      <w:pPr>
        <w:pStyle w:val="Nothing"/>
        <w:jc w:val="left"/>
      </w:pPr>
    </w:p>
    <w:p w:rsidR="00740BBF" w:rsidRDefault="00740BBF" w:rsidP="00740BBF">
      <w:pPr>
        <w:pStyle w:val="card"/>
      </w:pPr>
      <w:r w:rsidRPr="00D065E7">
        <w:rPr>
          <w:rStyle w:val="DebateUnderline"/>
          <w:shd w:val="clear" w:color="auto" w:fill="00FFFF"/>
        </w:rPr>
        <w:t>The House</w:t>
      </w:r>
      <w:r>
        <w:t xml:space="preserve"> on Wednesday soundly </w:t>
      </w:r>
      <w:r w:rsidRPr="00D065E7">
        <w:rPr>
          <w:rStyle w:val="DebateUnderline"/>
          <w:shd w:val="clear" w:color="auto" w:fill="00FFFF"/>
        </w:rPr>
        <w:t>rejected an effort by anti-war lawmakers to force a withdrawal of all U.S. troops from Afghanistan by the end of the year</w:t>
      </w:r>
      <w:r w:rsidRPr="00176F8F">
        <w:rPr>
          <w:rStyle w:val="DebateUnderline"/>
        </w:rPr>
        <w:t xml:space="preserve">. </w:t>
      </w:r>
      <w:r>
        <w:t xml:space="preserve">The outcome of the vote, 356-65 against the resolution, was never in doubt. But the 3 1/2 hours of debate did give those who oppose President Barack Obama’s war policies a platform to vent their frustrations. Opposing the resolution was easy for almost all Republicans, who have been solidly behind Obama’s decision to increase U.S. troop strength in Afghanistan from 70,000 to 100,000. </w:t>
      </w:r>
      <w:r w:rsidRPr="00D065E7">
        <w:rPr>
          <w:rStyle w:val="DebateUnderline"/>
          <w:shd w:val="clear" w:color="auto" w:fill="00FFFF"/>
        </w:rPr>
        <w:t>Only five Republicans supported the measure</w:t>
      </w:r>
      <w:r>
        <w:t xml:space="preserve">. It was a harder vote for some Democrats, particularly in an election year where opposing the war can be equated with opposing the troops. Several expressed discomfort with a war that has lasted 8 1/2 years and cost the nation more than 930 American lives and the treasury more than $200 billion, but said they were voting against the resolution because it was ill-timed and unrealistic. Among the ‘no’ voters was Rep. Patrick Kennedy, D-R.I., who gave an impassioned speech. The U.S. policy of needlessly sending troops into harm’s way was “shameful,” Kennedy said. He also lambasted the national media, calling their lack of attention to the loss of life in Afghanistan “despicable.” Rep. Dennis Kucinich, D-Ohio, authored the resolution that would have directed the president to remove all U.S. troops from Afghanistan within 30 days of its adoption. If the president deemed that deadline unsafe, he would have had until the end of the year to end U.S. military presence in the nation. Obama has said he wants to begin withdrawing U.S. troops from Afghanistan starting in July 2011. Kucinich based his resolution on the 1973 War Powers Act, passed during the Vietnam War era to require the president to obtain congressional approval when he sends troops to a conflict for more than 90 days. Congress authorized the use of military force to fight terrorists in 2001, after the Sept. 11 attacks, but Kucinich said both the Bush and Obama administrations had wrongfully used that authority as carte blanche to circumvent the role of Congress in sending Americans to war. “Unless this Congress acts to claim its constitutional responsibility, we will stay in Afghanistan for a very, very long time at great cost to our troops and to our national priorities,” Kucinich said. </w:t>
      </w:r>
      <w:r w:rsidRPr="00D065E7">
        <w:rPr>
          <w:rStyle w:val="DebateUnderline"/>
          <w:shd w:val="clear" w:color="auto" w:fill="00FFFF"/>
        </w:rPr>
        <w:t>Republicans warned that a precipitous withdrawal would be a serious mistake, allowing the Taliban to regain power and assuring that al-Qaida and other terrorist groups would again have a staging ground to launch attacks against the U.S. and the West</w:t>
      </w:r>
      <w:r w:rsidRPr="00176F8F">
        <w:rPr>
          <w:rStyle w:val="DebateUnderline"/>
        </w:rPr>
        <w:t xml:space="preserve">. </w:t>
      </w:r>
      <w:r>
        <w:t>“In the case of Afghanistan, President Obama has demonstrated great responsibility and a sense of the national security interests of the United States,” said Rep. Lincoln Diaz-Balart, R-Fla. “He deserves our support.” In the middle were Democrats such as Rep. Earl Blumenauer of Oregon, who voted against the resolution despite “profound reservations” about committing troops and vast resources to one of the world’s most corrupt nations. He said the debate was essential, “even though I don’t agree with the resolution that somehow we’re going to be able to pull the plug and be able to end this in 30 days or 30 weeks.”</w:t>
      </w:r>
    </w:p>
    <w:p w:rsidR="00740BBF" w:rsidRPr="00933F39" w:rsidRDefault="00740BBF" w:rsidP="00740BBF">
      <w:pPr>
        <w:rPr>
          <w:sz w:val="16"/>
        </w:rPr>
      </w:pPr>
      <w:r w:rsidRPr="00933F39">
        <w:rPr>
          <w:sz w:val="16"/>
        </w:rPr>
        <w:t>Pitney agreed. "It's the rare Democrat who really wants to take a meat ax to the Pentagon," he said.</w:t>
      </w:r>
    </w:p>
    <w:p w:rsidR="00740BBF" w:rsidRPr="00EF64E6" w:rsidRDefault="00740BBF" w:rsidP="00740BBF">
      <w:pPr>
        <w:pStyle w:val="BlockHeadings"/>
      </w:pPr>
      <w:r>
        <w:br w:type="page"/>
      </w:r>
      <w:bookmarkStart w:id="6" w:name="_Toc142469389"/>
      <w:r w:rsidR="008C788A">
        <w:t>START DA</w:t>
      </w:r>
      <w:r>
        <w:t xml:space="preserve"> (2/3)</w:t>
      </w:r>
      <w:bookmarkEnd w:id="6"/>
    </w:p>
    <w:p w:rsidR="00740BBF" w:rsidRDefault="00740BBF" w:rsidP="00740BBF">
      <w:pPr>
        <w:pStyle w:val="Tags"/>
      </w:pPr>
    </w:p>
    <w:p w:rsidR="00740BBF" w:rsidRPr="00EF64E6" w:rsidRDefault="00740BBF" w:rsidP="00740BBF">
      <w:pPr>
        <w:pStyle w:val="Tags"/>
      </w:pPr>
      <w:r>
        <w:t xml:space="preserve">3. </w:t>
      </w:r>
      <w:r w:rsidRPr="00EF64E6">
        <w:t>Pushing controversial issues drains Obama’s capital</w:t>
      </w:r>
    </w:p>
    <w:p w:rsidR="00740BBF" w:rsidRDefault="00740BBF" w:rsidP="00740BBF">
      <w:pPr>
        <w:pStyle w:val="Cites"/>
      </w:pPr>
      <w:r>
        <w:t xml:space="preserve">Mark </w:t>
      </w:r>
      <w:r>
        <w:rPr>
          <w:b/>
          <w:bCs/>
          <w:sz w:val="24"/>
        </w:rPr>
        <w:t>Seidenfeld</w:t>
      </w:r>
      <w:r>
        <w:t>, Associate Professor, Florida State University College of Law, Iowa Law Review, October 19</w:t>
      </w:r>
      <w:r>
        <w:rPr>
          <w:b/>
          <w:bCs/>
          <w:sz w:val="24"/>
        </w:rPr>
        <w:t>94</w:t>
      </w:r>
    </w:p>
    <w:p w:rsidR="00740BBF" w:rsidRDefault="00740BBF" w:rsidP="00740BBF">
      <w:pPr>
        <w:pStyle w:val="Cards"/>
      </w:pPr>
      <w:r>
        <w:t xml:space="preserve">In addition, the propensity of congressional committees to engage in special-interest-oriented oversight might seriously undercut presidential efforts to implement regulatory reform through legislation. n198 On any proposed regulatory measure, </w:t>
      </w:r>
      <w:r w:rsidRPr="00176F8F">
        <w:rPr>
          <w:rStyle w:val="DebateUnderline"/>
        </w:rPr>
        <w:t>the President could face opposition from powerful committee members</w:t>
      </w:r>
      <w:r>
        <w:t xml:space="preserve"> whose ability to modify and kill legislation is well-documented. n199 This is not meant to deny that the President has significant power that he can use to bring aspects of his legislative agenda to fruition.  </w:t>
      </w:r>
      <w:r w:rsidRPr="00176F8F">
        <w:rPr>
          <w:rStyle w:val="DebateUnderline"/>
        </w:rPr>
        <w:t>The President's ability to focus media attention on an issue</w:t>
      </w:r>
      <w:r>
        <w:t xml:space="preserve">, his </w:t>
      </w:r>
      <w:r w:rsidRPr="00176F8F">
        <w:rPr>
          <w:rStyle w:val="DebateUnderline"/>
        </w:rPr>
        <w:t>power to bestow benefits</w:t>
      </w:r>
      <w:r>
        <w:t xml:space="preserve"> on the constituents of members of Congress who support his agenda, </w:t>
      </w:r>
      <w:r w:rsidRPr="00176F8F">
        <w:rPr>
          <w:rStyle w:val="DebateUnderline"/>
        </w:rPr>
        <w:t>and</w:t>
      </w:r>
      <w:r>
        <w:t xml:space="preserve"> his </w:t>
      </w:r>
      <w:r w:rsidRPr="00176F8F">
        <w:rPr>
          <w:rStyle w:val="DebateUnderline"/>
        </w:rPr>
        <w:t>potential to deliver votes</w:t>
      </w:r>
      <w:r>
        <w:t xml:space="preserve"> in congressional elections </w:t>
      </w:r>
      <w:r w:rsidRPr="00176F8F">
        <w:rPr>
          <w:rStyle w:val="DebateUnderline"/>
        </w:rPr>
        <w:t>increase the likelihood of legislative success</w:t>
      </w:r>
      <w:r>
        <w:t xml:space="preserve"> for particular programs. n200 </w:t>
      </w:r>
      <w:r w:rsidRPr="00176F8F">
        <w:rPr>
          <w:rStyle w:val="DebateUnderline"/>
        </w:rPr>
        <w:t xml:space="preserve">Repeated use of such tactics, however, will </w:t>
      </w:r>
      <w:r w:rsidRPr="00B764BF">
        <w:t>impose economic</w:t>
      </w:r>
      <w:r>
        <w:t xml:space="preserve"> costs on society and concomitantly </w:t>
      </w:r>
      <w:r w:rsidRPr="00176F8F">
        <w:rPr>
          <w:rStyle w:val="DebateUnderline"/>
        </w:rPr>
        <w:t>consume the President's political capital</w:t>
      </w:r>
      <w:r>
        <w:t xml:space="preserve">. n201 At some point the price to the President for pushing legislation through Congress exceeds the benefit he derives from doing so.  Thus, a President would be unwise to rely too heavily on legislative changes to implement his policy vision. </w:t>
      </w:r>
    </w:p>
    <w:p w:rsidR="00740BBF" w:rsidRDefault="00740BBF" w:rsidP="00740BBF"/>
    <w:p w:rsidR="00740BBF" w:rsidRPr="00953133" w:rsidRDefault="00740BBF" w:rsidP="00740BBF">
      <w:pPr>
        <w:pStyle w:val="tag"/>
      </w:pPr>
      <w:r>
        <w:t>4.</w:t>
      </w:r>
      <w:r w:rsidRPr="007C5248">
        <w:t xml:space="preserve"> IMPACT -- </w:t>
      </w:r>
      <w:r w:rsidRPr="00953133">
        <w:t>START KEY TO SOLVE ACCIDENTS, THEFT, PROLIF AND RELATIONS</w:t>
      </w:r>
    </w:p>
    <w:p w:rsidR="00740BBF" w:rsidRPr="00953133" w:rsidRDefault="00740BBF" w:rsidP="00740BBF">
      <w:pPr>
        <w:rPr>
          <w:sz w:val="16"/>
        </w:rPr>
      </w:pPr>
      <w:r w:rsidRPr="00953133">
        <w:rPr>
          <w:rStyle w:val="cite"/>
        </w:rPr>
        <w:t>Montreal Gazette 9</w:t>
      </w:r>
      <w:r w:rsidRPr="00953133">
        <w:rPr>
          <w:sz w:val="16"/>
        </w:rPr>
        <w:t>. [July 4, “Duck and cover or a world without nukes?” -- http://www.montrealgazette.com/story_print.html?id=1759991&amp;sponsor=]</w:t>
      </w:r>
    </w:p>
    <w:p w:rsidR="00740BBF" w:rsidRPr="00953133" w:rsidRDefault="00740BBF" w:rsidP="00740BBF">
      <w:pPr>
        <w:pStyle w:val="Cards"/>
        <w:rPr>
          <w:sz w:val="16"/>
        </w:rPr>
      </w:pPr>
      <w:r w:rsidRPr="00953133">
        <w:rPr>
          <w:sz w:val="16"/>
        </w:rPr>
        <w:t xml:space="preserve">Still, Blair and many others say </w:t>
      </w:r>
      <w:r w:rsidRPr="00D065E7">
        <w:rPr>
          <w:rStyle w:val="DebateUnderline"/>
          <w:shd w:val="clear" w:color="auto" w:fill="00FFFF"/>
        </w:rPr>
        <w:t>the need for the U.S. and Russia to show leadership is even more pressing, to remove not only the</w:t>
      </w:r>
      <w:r w:rsidRPr="00953133">
        <w:rPr>
          <w:sz w:val="16"/>
        </w:rPr>
        <w:t xml:space="preserve"> ever-present Cold War </w:t>
      </w:r>
      <w:r w:rsidRPr="00D065E7">
        <w:rPr>
          <w:rStyle w:val="DebateUnderline"/>
          <w:shd w:val="clear" w:color="auto" w:fill="00FFFF"/>
        </w:rPr>
        <w:t>possibility of a world-ending nuclear accident</w:t>
      </w:r>
      <w:r w:rsidRPr="00D065E7">
        <w:rPr>
          <w:sz w:val="16"/>
          <w:shd w:val="clear" w:color="auto" w:fill="00FFFF"/>
        </w:rPr>
        <w:t xml:space="preserve">, </w:t>
      </w:r>
      <w:r w:rsidRPr="00D065E7">
        <w:rPr>
          <w:rStyle w:val="DebateUnderline"/>
          <w:shd w:val="clear" w:color="auto" w:fill="00FFFF"/>
        </w:rPr>
        <w:t>but the</w:t>
      </w:r>
      <w:r w:rsidRPr="00D065E7">
        <w:rPr>
          <w:sz w:val="16"/>
          <w:shd w:val="clear" w:color="auto" w:fill="00FFFF"/>
        </w:rPr>
        <w:t xml:space="preserve"> 21st-century </w:t>
      </w:r>
      <w:r w:rsidRPr="00D065E7">
        <w:rPr>
          <w:rStyle w:val="DebateUnderline"/>
          <w:shd w:val="clear" w:color="auto" w:fill="00FFFF"/>
        </w:rPr>
        <w:t>threat of nukes falling into terrorist hands</w:t>
      </w:r>
      <w:r w:rsidRPr="00953133">
        <w:rPr>
          <w:sz w:val="16"/>
        </w:rPr>
        <w:t xml:space="preserve">.  Much has been made of the need to press the "reset" button on the strained relations of late between the White House and the Kremlin. Medvedev struck a conciliatory note this week when he called for a new era in relations with Washington, based on a "purely pragmatic" agenda.  Thomas Graham, a retired U.S. diplomat and Clinton-era arms-control ambassador, said Russian and U.S. co-operation on arms control, including </w:t>
      </w:r>
      <w:r w:rsidRPr="00D065E7">
        <w:rPr>
          <w:rStyle w:val="DebateUnderline"/>
          <w:shd w:val="clear" w:color="auto" w:fill="00FFFF"/>
        </w:rPr>
        <w:t>a new START treaty, would pay dividends in a much broader sense</w:t>
      </w:r>
      <w:r w:rsidRPr="00953133">
        <w:rPr>
          <w:sz w:val="16"/>
        </w:rPr>
        <w:t>.  "</w:t>
      </w:r>
      <w:r w:rsidRPr="00176F8F">
        <w:rPr>
          <w:rStyle w:val="DebateUnderline"/>
        </w:rPr>
        <w:t>For too long</w:t>
      </w:r>
      <w:r w:rsidRPr="00953133">
        <w:rPr>
          <w:sz w:val="16"/>
        </w:rPr>
        <w:t xml:space="preserve"> in this post-Cold War world, </w:t>
      </w:r>
      <w:r w:rsidRPr="00176F8F">
        <w:rPr>
          <w:rStyle w:val="DebateUnderline"/>
        </w:rPr>
        <w:t>the two former Cold War adversaries have remained in a semi-hostile relationship</w:t>
      </w:r>
      <w:r w:rsidRPr="00953133">
        <w:rPr>
          <w:sz w:val="16"/>
        </w:rPr>
        <w:t>," Graham said.  "</w:t>
      </w:r>
      <w:r w:rsidRPr="00D065E7">
        <w:rPr>
          <w:rStyle w:val="DebateUnderline"/>
          <w:shd w:val="clear" w:color="auto" w:fill="00FFFF"/>
        </w:rPr>
        <w:t>There could be a serious threat of broader nuclear-weapon proliferation</w:t>
      </w:r>
      <w:r w:rsidRPr="00953133">
        <w:rPr>
          <w:sz w:val="16"/>
        </w:rPr>
        <w:t xml:space="preserve">. Many people are concerned about the Iranian nuclear program. ... This administration, I believe, correctly understands that we cannot effectively deal with either of those issues, and many others as well, without close co-operation with the Russian Federation." Officials from both countries are already hammering out the details of an agreement that would replace the START 1 treaty, which expires Dec. 5.  Though the Moscow-Washington relationship is tangled in a web of tension over the U.S. missile-defence-shield plans for Europe, and NATO's eastward expansion, positive signals emerged from the Kremlin yesterday on one front: Medvedev's spokesman said he and Obama would sign a side deal that would allow the U.S. military transit of goods through Russian territory to Afghanistan.  </w:t>
      </w:r>
      <w:r w:rsidRPr="00D065E7">
        <w:rPr>
          <w:rStyle w:val="DebateUnderline"/>
          <w:shd w:val="clear" w:color="auto" w:fill="00FFFF"/>
        </w:rPr>
        <w:t>The main goal would be a new START framework that would essentially see both sides slashing their nuclear-warhead stockpiles by one-quarter, down to about 1,500 warheads each</w:t>
      </w:r>
      <w:r w:rsidRPr="00176F8F">
        <w:rPr>
          <w:rStyle w:val="DebateUnderline"/>
        </w:rPr>
        <w:t>.</w:t>
      </w:r>
      <w:r w:rsidRPr="00953133">
        <w:rPr>
          <w:sz w:val="16"/>
        </w:rPr>
        <w:t xml:space="preserve">  Despite the spread of nuclear-weapons arsenals to such countries as China, Pakistan, India and elsewhere, nine out of every 10 nuclear bombs on the planet are under the control of the White House and the Kremlin.  Lilia Shevtsova, of the Moscow office of the Carnegie Endowment for International Peace, suggests that a renewed version of START will not necessarily make the world a safer place.  "When you start counting nukes, you start talking disarmament and verification procedure. It's a sign not of mutual trust - it's rather a sign of lack, an absence of mutual trust," Shevtsova said.  Charles Ferguson, a senior fellow with the Council on Foreign Relations, says if Russia and the U.S. were to go so far as to cut their arsenals down to 1,000 each, other nuclear countries could begin to compete with them.  For Blair, it's well past the time to abandon long-held suspicions and animosities.  After walking his Ottawa luncheon crowd through his Paris doomsday vision, Blair piles on more scenarios.  If there were an accidental launch of weapons that triggered all-out nuclear war between Russia and the U.S., 119 million people in each country would die in the initial exchange.  That would include 15 million around the Kremlin in Moscow.  A city like Chicago or Ottawa would be gone within the hour.  "We've pushed our luck as far as we can; now we need a policy. So to put it bluntly, there are two paths that stretch before us: We either bury our weapons or we're buried by them," Blair said. </w:t>
      </w:r>
    </w:p>
    <w:p w:rsidR="00740BBF" w:rsidRPr="00953133" w:rsidRDefault="00740BBF" w:rsidP="00740BBF">
      <w:pPr>
        <w:pStyle w:val="BlockHeadings"/>
      </w:pPr>
      <w:r>
        <w:br w:type="page"/>
      </w:r>
      <w:bookmarkStart w:id="7" w:name="_Toc142469390"/>
      <w:r w:rsidR="008C788A">
        <w:t>START DA</w:t>
      </w:r>
      <w:r>
        <w:t xml:space="preserve"> (3/3)</w:t>
      </w:r>
      <w:bookmarkEnd w:id="7"/>
    </w:p>
    <w:p w:rsidR="00740BBF" w:rsidRDefault="00740BBF" w:rsidP="00740BBF">
      <w:pPr>
        <w:pStyle w:val="tag"/>
      </w:pPr>
    </w:p>
    <w:p w:rsidR="00740BBF" w:rsidRPr="00953133" w:rsidRDefault="00740BBF" w:rsidP="00740BBF">
      <w:pPr>
        <w:pStyle w:val="tag"/>
      </w:pPr>
      <w:r>
        <w:t xml:space="preserve">5. </w:t>
      </w:r>
      <w:r w:rsidRPr="00953133">
        <w:t xml:space="preserve">THE IMPACT IS EXTINCTION. </w:t>
      </w:r>
    </w:p>
    <w:p w:rsidR="00740BBF" w:rsidRPr="00953133" w:rsidRDefault="00740BBF" w:rsidP="00740BBF">
      <w:pPr>
        <w:pStyle w:val="tag"/>
        <w:rPr>
          <w:b w:val="0"/>
        </w:rPr>
      </w:pPr>
      <w:r w:rsidRPr="00953133">
        <w:rPr>
          <w:rStyle w:val="cite"/>
          <w:b/>
        </w:rPr>
        <w:t>American Prospect</w:t>
      </w:r>
      <w:r w:rsidRPr="00953133">
        <w:rPr>
          <w:b w:val="0"/>
        </w:rPr>
        <w:t>, 2/26/</w:t>
      </w:r>
      <w:r w:rsidRPr="00953133">
        <w:rPr>
          <w:rStyle w:val="cite"/>
          <w:b/>
        </w:rPr>
        <w:t>01</w:t>
      </w:r>
      <w:r w:rsidRPr="00953133">
        <w:rPr>
          <w:b w:val="0"/>
        </w:rPr>
        <w:t xml:space="preserve"> </w:t>
      </w:r>
    </w:p>
    <w:p w:rsidR="00740BBF" w:rsidRPr="007C5248" w:rsidRDefault="00740BBF" w:rsidP="00740BBF">
      <w:pPr>
        <w:pStyle w:val="Cards"/>
      </w:pPr>
      <w:r w:rsidRPr="00953133">
        <w:rPr>
          <w:color w:val="333333"/>
          <w:sz w:val="16"/>
        </w:rPr>
        <w:t xml:space="preserve">The bitter </w:t>
      </w:r>
      <w:r w:rsidRPr="00D065E7">
        <w:rPr>
          <w:rStyle w:val="DebateUnderline"/>
          <w:shd w:val="clear" w:color="auto" w:fill="00FFFF"/>
        </w:rPr>
        <w:t>disputes over</w:t>
      </w:r>
      <w:r w:rsidRPr="00953133">
        <w:rPr>
          <w:color w:val="333333"/>
          <w:sz w:val="16"/>
        </w:rPr>
        <w:t xml:space="preserve"> national missile defense (</w:t>
      </w:r>
      <w:r w:rsidRPr="00D065E7">
        <w:rPr>
          <w:rStyle w:val="DebateUnderline"/>
          <w:shd w:val="clear" w:color="auto" w:fill="00FFFF"/>
        </w:rPr>
        <w:t>NMD) have obscured a</w:t>
      </w:r>
      <w:r w:rsidRPr="00953133">
        <w:rPr>
          <w:color w:val="333333"/>
          <w:sz w:val="16"/>
        </w:rPr>
        <w:t xml:space="preserve"> related but dramatically </w:t>
      </w:r>
      <w:r w:rsidRPr="00D065E7">
        <w:rPr>
          <w:rStyle w:val="DebateUnderline"/>
          <w:shd w:val="clear" w:color="auto" w:fill="00FFFF"/>
        </w:rPr>
        <w:t>more urgent issue of national security: the</w:t>
      </w:r>
      <w:r w:rsidRPr="00D065E7">
        <w:rPr>
          <w:color w:val="333333"/>
          <w:sz w:val="16"/>
          <w:shd w:val="clear" w:color="auto" w:fill="00FFFF"/>
        </w:rPr>
        <w:t xml:space="preserve"> </w:t>
      </w:r>
      <w:r w:rsidRPr="00D065E7">
        <w:rPr>
          <w:rStyle w:val="DebateUnderline"/>
          <w:shd w:val="clear" w:color="auto" w:fill="00FFFF"/>
        </w:rPr>
        <w:t>4,800 nuclear warheads</w:t>
      </w:r>
      <w:r w:rsidRPr="00953133">
        <w:rPr>
          <w:color w:val="333333"/>
          <w:sz w:val="16"/>
        </w:rPr>
        <w:t xml:space="preserve"> -- weapons </w:t>
      </w:r>
      <w:r w:rsidRPr="00D065E7">
        <w:rPr>
          <w:rStyle w:val="DebateUnderline"/>
          <w:shd w:val="clear" w:color="auto" w:fill="00FFFF"/>
        </w:rPr>
        <w:t>with a combined destructive power</w:t>
      </w:r>
      <w:r w:rsidRPr="00953133">
        <w:rPr>
          <w:color w:val="333333"/>
          <w:sz w:val="16"/>
        </w:rPr>
        <w:t xml:space="preserve"> nearly </w:t>
      </w:r>
      <w:r w:rsidRPr="00D065E7">
        <w:rPr>
          <w:rStyle w:val="DebateUnderline"/>
          <w:shd w:val="clear" w:color="auto" w:fill="00FFFF"/>
        </w:rPr>
        <w:t>100,000</w:t>
      </w:r>
      <w:r w:rsidRPr="00176F8F">
        <w:rPr>
          <w:rStyle w:val="DebateUnderline"/>
        </w:rPr>
        <w:t xml:space="preserve"> </w:t>
      </w:r>
      <w:r w:rsidRPr="00D065E7">
        <w:rPr>
          <w:rStyle w:val="DebateUnderline"/>
          <w:shd w:val="clear" w:color="auto" w:fill="00FFFF"/>
        </w:rPr>
        <w:t>times greater than</w:t>
      </w:r>
      <w:r w:rsidRPr="00953133">
        <w:rPr>
          <w:color w:val="333333"/>
          <w:sz w:val="16"/>
        </w:rPr>
        <w:t xml:space="preserve"> the atomic bomb </w:t>
      </w:r>
      <w:r w:rsidRPr="00D065E7">
        <w:rPr>
          <w:rStyle w:val="DebateUnderline"/>
          <w:shd w:val="clear" w:color="auto" w:fill="00FFFF"/>
        </w:rPr>
        <w:t>that leveled Hiroshima</w:t>
      </w:r>
      <w:r w:rsidRPr="00953133">
        <w:rPr>
          <w:color w:val="333333"/>
          <w:sz w:val="16"/>
        </w:rPr>
        <w:t xml:space="preserve"> -- currently </w:t>
      </w:r>
      <w:r w:rsidRPr="00176F8F">
        <w:rPr>
          <w:rStyle w:val="DebateUnderline"/>
        </w:rPr>
        <w:t>on "hair-trigger" alert</w:t>
      </w:r>
      <w:r w:rsidRPr="00953133">
        <w:rPr>
          <w:color w:val="333333"/>
          <w:sz w:val="16"/>
        </w:rPr>
        <w:t xml:space="preserve">. Hair-trigger alert means this: The missiles carrying those warheads are armed and fueled at all times. </w:t>
      </w:r>
      <w:r w:rsidRPr="00176F8F">
        <w:rPr>
          <w:rStyle w:val="DebateUnderline"/>
        </w:rPr>
        <w:t>Two thousand</w:t>
      </w:r>
      <w:r w:rsidRPr="00953133">
        <w:rPr>
          <w:color w:val="333333"/>
          <w:sz w:val="16"/>
        </w:rPr>
        <w:t xml:space="preserve"> or so of these warheads </w:t>
      </w:r>
      <w:r w:rsidRPr="00176F8F">
        <w:rPr>
          <w:rStyle w:val="DebateUnderline"/>
        </w:rPr>
        <w:t>are on the</w:t>
      </w:r>
      <w:r w:rsidRPr="00953133">
        <w:rPr>
          <w:color w:val="333333"/>
          <w:sz w:val="16"/>
        </w:rPr>
        <w:t xml:space="preserve"> intercontinental ballistic missiles (</w:t>
      </w:r>
      <w:r w:rsidRPr="00176F8F">
        <w:rPr>
          <w:rStyle w:val="DebateUnderline"/>
        </w:rPr>
        <w:t>ICBMs) targeted by Russia at the United States; 1,800 are on the ICBMs targeted by the U</w:t>
      </w:r>
      <w:r w:rsidRPr="00953133">
        <w:rPr>
          <w:bCs/>
          <w:color w:val="333333"/>
          <w:sz w:val="16"/>
        </w:rPr>
        <w:t xml:space="preserve">nited </w:t>
      </w:r>
      <w:r w:rsidRPr="00176F8F">
        <w:rPr>
          <w:rStyle w:val="DebateUnderline"/>
        </w:rPr>
        <w:t>S</w:t>
      </w:r>
      <w:r w:rsidRPr="00953133">
        <w:rPr>
          <w:bCs/>
          <w:color w:val="333333"/>
          <w:sz w:val="16"/>
        </w:rPr>
        <w:t>tates</w:t>
      </w:r>
      <w:r w:rsidRPr="00953133">
        <w:rPr>
          <w:color w:val="333333"/>
          <w:sz w:val="16"/>
        </w:rPr>
        <w:t xml:space="preserve"> </w:t>
      </w:r>
      <w:r w:rsidRPr="00176F8F">
        <w:rPr>
          <w:rStyle w:val="DebateUnderline"/>
        </w:rPr>
        <w:t xml:space="preserve">at Russia; and </w:t>
      </w:r>
      <w:r w:rsidRPr="00953133">
        <w:rPr>
          <w:color w:val="333333"/>
          <w:sz w:val="16"/>
        </w:rPr>
        <w:t xml:space="preserve">approximately </w:t>
      </w:r>
      <w:r w:rsidRPr="00176F8F">
        <w:rPr>
          <w:rStyle w:val="DebateUnderline"/>
        </w:rPr>
        <w:t>1,000 are on the submarine-based missiles targeted by the two nations at each other</w:t>
      </w:r>
      <w:r w:rsidRPr="00953133">
        <w:rPr>
          <w:color w:val="333333"/>
          <w:sz w:val="16"/>
        </w:rPr>
        <w:t xml:space="preserve">. These missiles would launch on receipt of three computer-delivered messages. Launch crews -- on duty every second of every day -- are under orders to send the messages on receipt of a single computer-delivered command. </w:t>
      </w:r>
      <w:r w:rsidRPr="00D065E7">
        <w:rPr>
          <w:rStyle w:val="DebateUnderline"/>
          <w:shd w:val="clear" w:color="auto" w:fill="00FFFF"/>
        </w:rPr>
        <w:t>In no more than two minutes</w:t>
      </w:r>
      <w:r w:rsidRPr="00953133">
        <w:rPr>
          <w:color w:val="333333"/>
          <w:sz w:val="16"/>
        </w:rPr>
        <w:t xml:space="preserve">, if all went according to plan, </w:t>
      </w:r>
      <w:r w:rsidRPr="00D065E7">
        <w:rPr>
          <w:rStyle w:val="DebateUnderline"/>
          <w:shd w:val="clear" w:color="auto" w:fill="00FFFF"/>
        </w:rPr>
        <w:t>Russia or the</w:t>
      </w:r>
      <w:r w:rsidRPr="00D065E7">
        <w:rPr>
          <w:bCs/>
          <w:color w:val="333333"/>
          <w:sz w:val="16"/>
          <w:shd w:val="clear" w:color="auto" w:fill="00FFFF"/>
        </w:rPr>
        <w:t xml:space="preserve"> </w:t>
      </w:r>
      <w:r w:rsidRPr="00D065E7">
        <w:rPr>
          <w:rStyle w:val="DebateUnderline"/>
          <w:shd w:val="clear" w:color="auto" w:fill="00FFFF"/>
        </w:rPr>
        <w:t>U</w:t>
      </w:r>
      <w:r w:rsidRPr="00953133">
        <w:rPr>
          <w:bCs/>
          <w:color w:val="333333"/>
          <w:sz w:val="16"/>
        </w:rPr>
        <w:t xml:space="preserve">nited </w:t>
      </w:r>
      <w:r w:rsidRPr="00D065E7">
        <w:rPr>
          <w:rStyle w:val="DebateUnderline"/>
          <w:shd w:val="clear" w:color="auto" w:fill="00FFFF"/>
        </w:rPr>
        <w:t>S</w:t>
      </w:r>
      <w:r w:rsidRPr="00953133">
        <w:rPr>
          <w:bCs/>
          <w:color w:val="333333"/>
          <w:sz w:val="16"/>
        </w:rPr>
        <w:t>tates</w:t>
      </w:r>
      <w:r w:rsidRPr="00953133">
        <w:rPr>
          <w:color w:val="333333"/>
          <w:sz w:val="16"/>
        </w:rPr>
        <w:t xml:space="preserve"> </w:t>
      </w:r>
      <w:r w:rsidRPr="00D065E7">
        <w:rPr>
          <w:rStyle w:val="DebateUnderline"/>
          <w:shd w:val="clear" w:color="auto" w:fill="00FFFF"/>
        </w:rPr>
        <w:t>could launch missiles at</w:t>
      </w:r>
      <w:r w:rsidRPr="00953133">
        <w:rPr>
          <w:color w:val="333333"/>
          <w:sz w:val="16"/>
        </w:rPr>
        <w:t xml:space="preserve"> predetermined targets: </w:t>
      </w:r>
      <w:r w:rsidRPr="00D065E7">
        <w:rPr>
          <w:rStyle w:val="DebateUnderline"/>
          <w:shd w:val="clear" w:color="auto" w:fill="00FFFF"/>
        </w:rPr>
        <w:t>Washington or New York</w:t>
      </w:r>
      <w:r w:rsidRPr="00176F8F">
        <w:rPr>
          <w:rStyle w:val="DebateUnderline"/>
        </w:rPr>
        <w:t>; Moscow or St. Petersburg</w:t>
      </w:r>
      <w:r w:rsidRPr="00953133">
        <w:rPr>
          <w:color w:val="333333"/>
          <w:sz w:val="16"/>
        </w:rPr>
        <w:t xml:space="preserve">. The </w:t>
      </w:r>
      <w:r w:rsidRPr="00D065E7">
        <w:rPr>
          <w:rStyle w:val="DebateUnderline"/>
          <w:shd w:val="clear" w:color="auto" w:fill="00FFFF"/>
        </w:rPr>
        <w:t>early-warning systems</w:t>
      </w:r>
      <w:r w:rsidRPr="00953133">
        <w:rPr>
          <w:color w:val="333333"/>
          <w:sz w:val="16"/>
        </w:rPr>
        <w:t xml:space="preserve"> on which the launch crews rely </w:t>
      </w:r>
      <w:r w:rsidRPr="00D065E7">
        <w:rPr>
          <w:rStyle w:val="DebateUnderline"/>
          <w:shd w:val="clear" w:color="auto" w:fill="00FFFF"/>
        </w:rPr>
        <w:t>would detect the other side's missiles within tens of seconds, causing the</w:t>
      </w:r>
      <w:r w:rsidRPr="00953133">
        <w:rPr>
          <w:color w:val="333333"/>
          <w:sz w:val="16"/>
        </w:rPr>
        <w:t xml:space="preserve"> intended -- or accidental -- </w:t>
      </w:r>
      <w:r w:rsidRPr="00D065E7">
        <w:rPr>
          <w:rStyle w:val="DebateUnderline"/>
          <w:shd w:val="clear" w:color="auto" w:fill="00FFFF"/>
        </w:rPr>
        <w:t>enemy to mount retaliatory strikes</w:t>
      </w:r>
      <w:r w:rsidRPr="00D065E7">
        <w:rPr>
          <w:color w:val="333333"/>
          <w:sz w:val="16"/>
          <w:shd w:val="clear" w:color="auto" w:fill="00FFFF"/>
        </w:rPr>
        <w:t>. "</w:t>
      </w:r>
      <w:r w:rsidRPr="00D065E7">
        <w:rPr>
          <w:rStyle w:val="DebateUnderline"/>
          <w:shd w:val="clear" w:color="auto" w:fill="00FFFF"/>
        </w:rPr>
        <w:t>Within a half-hour, there could be a nuclear war that would extinguish all of us</w:t>
      </w:r>
      <w:r w:rsidRPr="00953133">
        <w:rPr>
          <w:color w:val="333333"/>
          <w:sz w:val="16"/>
        </w:rPr>
        <w:t xml:space="preserve">," explains Bruce Blair. "It would be, basically, a </w:t>
      </w:r>
      <w:r w:rsidRPr="00953133">
        <w:rPr>
          <w:bCs/>
          <w:color w:val="333333"/>
          <w:sz w:val="16"/>
        </w:rPr>
        <w:t>nuclear war</w:t>
      </w:r>
      <w:r w:rsidRPr="00953133">
        <w:rPr>
          <w:color w:val="333333"/>
          <w:sz w:val="16"/>
        </w:rPr>
        <w:t xml:space="preserve"> by checklist, by rote."</w:t>
      </w:r>
    </w:p>
    <w:p w:rsidR="00740BBF" w:rsidRDefault="00740BBF" w:rsidP="00740BBF">
      <w:pPr>
        <w:pStyle w:val="BlockHeadings"/>
      </w:pPr>
      <w:r>
        <w:br w:type="page"/>
      </w:r>
      <w:bookmarkStart w:id="8" w:name="_Toc142469391"/>
      <w:r>
        <w:t>Security</w:t>
      </w:r>
      <w:r w:rsidR="008C788A">
        <w:t xml:space="preserve"> K</w:t>
      </w:r>
      <w:r>
        <w:t xml:space="preserve"> (1/2)</w:t>
      </w:r>
      <w:bookmarkEnd w:id="8"/>
    </w:p>
    <w:p w:rsidR="00740BBF" w:rsidRDefault="00740BBF" w:rsidP="00740BBF">
      <w:pPr>
        <w:pStyle w:val="Tags"/>
      </w:pPr>
    </w:p>
    <w:p w:rsidR="00740BBF" w:rsidRDefault="00740BBF" w:rsidP="00740BBF">
      <w:pPr>
        <w:pStyle w:val="Tags"/>
      </w:pPr>
      <w:r>
        <w:t xml:space="preserve">A. </w:t>
      </w:r>
      <w:bookmarkStart w:id="9" w:name="_Toc141721870"/>
      <w:r>
        <w:t xml:space="preserve">Framing Afghanistan in terms of global security upholds a militarized form of security that justifies genocidal politics.   </w:t>
      </w:r>
    </w:p>
    <w:p w:rsidR="00740BBF" w:rsidRDefault="00740BBF" w:rsidP="00740BBF">
      <w:pPr>
        <w:rPr>
          <w:rFonts w:eastAsia="Times New Roman"/>
          <w:sz w:val="20"/>
        </w:rPr>
      </w:pPr>
      <w:r>
        <w:rPr>
          <w:rFonts w:eastAsia="Times New Roman"/>
          <w:sz w:val="20"/>
        </w:rPr>
        <w:t xml:space="preserve">Neil </w:t>
      </w:r>
      <w:r w:rsidRPr="00176F8F">
        <w:rPr>
          <w:rStyle w:val="DebateUnderline"/>
          <w:b/>
        </w:rPr>
        <w:t>COOPER</w:t>
      </w:r>
      <w:r>
        <w:rPr>
          <w:sz w:val="20"/>
        </w:rPr>
        <w:t xml:space="preserve"> Peace Studies @ Bradford </w:t>
      </w:r>
      <w:r w:rsidRPr="00176F8F">
        <w:rPr>
          <w:rStyle w:val="DebateUnderline"/>
          <w:b/>
        </w:rPr>
        <w:t>‘5</w:t>
      </w:r>
      <w:r>
        <w:rPr>
          <w:sz w:val="20"/>
        </w:rPr>
        <w:t xml:space="preserve"> “Picking out the Pieces of the Liberal Peaces: Representations of Conflict Economies and the Implications for Policy” </w:t>
      </w:r>
      <w:r>
        <w:rPr>
          <w:i/>
          <w:sz w:val="20"/>
        </w:rPr>
        <w:t>Security Dialogue</w:t>
      </w:r>
      <w:r>
        <w:rPr>
          <w:sz w:val="20"/>
        </w:rPr>
        <w:t xml:space="preserve"> 36 (4) p. 471-</w:t>
      </w:r>
    </w:p>
    <w:p w:rsidR="00740BBF" w:rsidRDefault="00740BBF" w:rsidP="00740BBF">
      <w:pPr>
        <w:rPr>
          <w:rFonts w:eastAsia="Times New Roman"/>
          <w:sz w:val="20"/>
        </w:rPr>
      </w:pPr>
      <w:r>
        <w:rPr>
          <w:rFonts w:eastAsia="Times New Roman"/>
          <w:sz w:val="20"/>
        </w:rPr>
        <w:t> </w:t>
      </w:r>
    </w:p>
    <w:p w:rsidR="00740BBF" w:rsidRDefault="00740BBF" w:rsidP="00740BBF">
      <w:pPr>
        <w:pStyle w:val="Cards"/>
      </w:pPr>
      <w:r w:rsidRPr="00EA3570">
        <w:rPr>
          <w:sz w:val="16"/>
          <w:szCs w:val="16"/>
        </w:rPr>
        <w:t>The political economies of contemporary conflicts have also been the object of analyses influenced by critical theory and post-structuralism. Mark Duffield, in particular, has identified shadow trade in the developed world as a form of really existing development taking place outside the formal structures of the global economy, from which large parts remain excluded.</w:t>
      </w:r>
      <w:r>
        <w:t xml:space="preserve"> </w:t>
      </w:r>
      <w:r w:rsidRPr="00B427BA">
        <w:rPr>
          <w:rStyle w:val="DebateUnderline"/>
          <w:shd w:val="clear" w:color="auto" w:fill="00FFFF"/>
        </w:rPr>
        <w:t>Much of this literature has also emphasized the need to distinguish between</w:t>
      </w:r>
      <w:r w:rsidRPr="00EA3570">
        <w:rPr>
          <w:rStyle w:val="DebateUnderline"/>
        </w:rPr>
        <w:t xml:space="preserve"> </w:t>
      </w:r>
      <w:r>
        <w:t xml:space="preserve">different kinds of economies that exist in the same environment, for instance </w:t>
      </w:r>
      <w:r w:rsidRPr="00B427BA">
        <w:rPr>
          <w:rStyle w:val="DebateUnderline"/>
          <w:shd w:val="clear" w:color="auto" w:fill="00FFFF"/>
        </w:rPr>
        <w:t>the combat economy of the warlords</w:t>
      </w:r>
      <w:r>
        <w:t xml:space="preserve">, the shadow economy of the mafiosi </w:t>
      </w:r>
      <w:r w:rsidRPr="00EA3570">
        <w:rPr>
          <w:rStyle w:val="DebateUnderline"/>
        </w:rPr>
        <w:t xml:space="preserve">and the coping economy of ordinary citizens </w:t>
      </w:r>
      <w:r>
        <w:t xml:space="preserve">(Pugh, Cooper &amp; Goodhand, 2004). </w:t>
      </w:r>
      <w:r w:rsidRPr="00B427BA">
        <w:rPr>
          <w:rStyle w:val="DebateUnderline"/>
          <w:shd w:val="clear" w:color="auto" w:fill="00FFFF"/>
        </w:rPr>
        <w:t xml:space="preserve">A key feature in this work, however, has been a concern with the way in which weak and failed states have been incorporated into a discourse that has re-inscribed underdevelopment as the </w:t>
      </w:r>
      <w:r w:rsidRPr="00B427BA">
        <w:rPr>
          <w:rStyle w:val="DebateUnderline"/>
          <w:b/>
          <w:shd w:val="clear" w:color="auto" w:fill="00FFFF"/>
        </w:rPr>
        <w:t xml:space="preserve">source of </w:t>
      </w:r>
      <w:r w:rsidRPr="00B427BA">
        <w:rPr>
          <w:rStyle w:val="DebateUnderline"/>
          <w:shd w:val="clear" w:color="auto" w:fill="00FFFF"/>
        </w:rPr>
        <w:t xml:space="preserve">multiple </w:t>
      </w:r>
      <w:r w:rsidRPr="00B427BA">
        <w:rPr>
          <w:rStyle w:val="DebateUnderline"/>
          <w:b/>
          <w:shd w:val="clear" w:color="auto" w:fill="00FFFF"/>
        </w:rPr>
        <w:t>instabilities for the developed world</w:t>
      </w:r>
      <w:r w:rsidRPr="00EA3570">
        <w:rPr>
          <w:rStyle w:val="DebateUnderline"/>
          <w:b/>
        </w:rPr>
        <w:t xml:space="preserve"> </w:t>
      </w:r>
      <w:r>
        <w:t xml:space="preserve">– what Luke &amp; Ó Tuathail (1997) term </w:t>
      </w:r>
      <w:r w:rsidRPr="00EA3570">
        <w:rPr>
          <w:rStyle w:val="DebateUnderline"/>
        </w:rPr>
        <w:t>‘</w:t>
      </w:r>
      <w:r w:rsidRPr="00B427BA">
        <w:rPr>
          <w:rStyle w:val="DebateUnderline"/>
          <w:shd w:val="clear" w:color="auto" w:fill="00FFFF"/>
        </w:rPr>
        <w:t>the virus of disorder’</w:t>
      </w:r>
      <w:r>
        <w:t xml:space="preserve">. Duffield’s work, in particular, has identified </w:t>
      </w:r>
      <w:r w:rsidRPr="00B427BA">
        <w:rPr>
          <w:rStyle w:val="DebateUnderline"/>
          <w:shd w:val="clear" w:color="auto" w:fill="00FFFF"/>
        </w:rPr>
        <w:t>the processes by which the securitization of underdevelopment has underpinned the new ‘liberal peace’ aid paradigm, centred around the restoration of order through the application of</w:t>
      </w:r>
      <w:r w:rsidRPr="00EA3570">
        <w:rPr>
          <w:rStyle w:val="DebateUnderline"/>
        </w:rPr>
        <w:t xml:space="preserve"> </w:t>
      </w:r>
      <w:r>
        <w:t xml:space="preserve">neoliberalism and the </w:t>
      </w:r>
      <w:r w:rsidRPr="00B427BA">
        <w:rPr>
          <w:rStyle w:val="DebateUnderline"/>
          <w:shd w:val="clear" w:color="auto" w:fill="00FFFF"/>
        </w:rPr>
        <w:t>formal accoutrements of democracy and civil</w:t>
      </w:r>
      <w:r w:rsidRPr="00EA3570">
        <w:rPr>
          <w:rStyle w:val="DebateUnderline"/>
        </w:rPr>
        <w:t xml:space="preserve"> (but not economic) </w:t>
      </w:r>
      <w:r w:rsidRPr="00B427BA">
        <w:rPr>
          <w:rStyle w:val="DebateUnderline"/>
          <w:shd w:val="clear" w:color="auto" w:fill="00FFFF"/>
        </w:rPr>
        <w:t>rights</w:t>
      </w:r>
      <w:r w:rsidRPr="00EA3570">
        <w:rPr>
          <w:rStyle w:val="DebateUnderline"/>
        </w:rPr>
        <w:t xml:space="preserve"> </w:t>
      </w:r>
      <w:r>
        <w:t xml:space="preserve">(Duffield, 2001). Indeed, for Duffield, </w:t>
      </w:r>
      <w:r w:rsidRPr="00EA3570">
        <w:rPr>
          <w:rStyle w:val="DebateUnderline"/>
        </w:rPr>
        <w:t xml:space="preserve">development has become a form of biopolitics concerned with addressing the putative threats posed to effective states </w:t>
      </w:r>
      <w:r>
        <w:t xml:space="preserve">by transborder migratory flows, shadow economies, illicit networks and the global insurgent networks of ineffective states (Duffield, 2005). And, in contrast to the Cold War, the geopolitics of effective states is concerned less with arming Third World allies and more with transforming the populations inside ineffective states. In this view, </w:t>
      </w:r>
      <w:r w:rsidRPr="00EA3570">
        <w:rPr>
          <w:rStyle w:val="DebateUnderline"/>
        </w:rPr>
        <w:t xml:space="preserve">development represents a ‘security mechanism that attempts through </w:t>
      </w:r>
      <w:r>
        <w:t xml:space="preserve">poverty reduction, conditional debt cancellation and </w:t>
      </w:r>
      <w:r w:rsidRPr="00EA3570">
        <w:rPr>
          <w:rStyle w:val="DebateUnderline"/>
        </w:rPr>
        <w:t xml:space="preserve">selective funding to insulate [developed] mass society from the permanent crisis on its borders’ </w:t>
      </w:r>
      <w:r>
        <w:t>(Duffield, 2005: 157).</w:t>
      </w:r>
    </w:p>
    <w:p w:rsidR="00740BBF" w:rsidRPr="00EA3570" w:rsidRDefault="00740BBF" w:rsidP="00740BBF">
      <w:pPr>
        <w:pStyle w:val="Cards"/>
        <w:rPr>
          <w:rStyle w:val="DebateUnderline"/>
        </w:rPr>
      </w:pPr>
      <w:r w:rsidRPr="00EA3570">
        <w:rPr>
          <w:sz w:val="16"/>
          <w:szCs w:val="16"/>
        </w:rPr>
        <w:t>While Duffield’s analysis arguably understates the continuities between the Cold War and the post-Cold War era, these insights are nevertheless of particular relevance when examining both shifts in discourse and policy on development and security in general and the political economy of conflict in particular, and it is to these that we will now turn.  Towards a Synthesis of Difference or a Difference in Synthesis? In the aftermath of 9/11, weak and</w:t>
      </w:r>
      <w:r>
        <w:t xml:space="preserve"> </w:t>
      </w:r>
      <w:r w:rsidRPr="00EA3570">
        <w:rPr>
          <w:rStyle w:val="DebateUnderline"/>
        </w:rPr>
        <w:t>failed states have become the object of a heightened discourse of threat that represents them as actual or potential nodal points in global terrorist networks</w:t>
      </w:r>
      <w:r w:rsidRPr="00EA3570">
        <w:rPr>
          <w:sz w:val="16"/>
          <w:szCs w:val="16"/>
        </w:rPr>
        <w:t>. In this conception, the absence of state authority and the persistence of disorder creates local societies relatively immune to technologies of surveillance, making them ideal breeding grounds for terrorist recruitment, training, money-laundering and armstrafficking, as well as organized crime more generally. As Collier et al. (2003: 41) note,</w:t>
      </w:r>
      <w:r>
        <w:t xml:space="preserve"> </w:t>
      </w:r>
      <w:r w:rsidRPr="00B427BA">
        <w:rPr>
          <w:rStyle w:val="DebateUnderline"/>
          <w:shd w:val="clear" w:color="auto" w:fill="00FFFF"/>
        </w:rPr>
        <w:t>civil war generates territories outside the control of governments that have become ‘epicentres of</w:t>
      </w:r>
      <w:r w:rsidRPr="00EA3570">
        <w:rPr>
          <w:rStyle w:val="DebateUnderline"/>
        </w:rPr>
        <w:t xml:space="preserve"> </w:t>
      </w:r>
      <w:r>
        <w:t>crime and disease’ and that export ‘</w:t>
      </w:r>
      <w:r w:rsidRPr="00B427BA">
        <w:rPr>
          <w:rStyle w:val="DebateUnderline"/>
          <w:shd w:val="clear" w:color="auto" w:fill="00FFFF"/>
        </w:rPr>
        <w:t>global evils’</w:t>
      </w:r>
      <w:r w:rsidRPr="00EA3570">
        <w:rPr>
          <w:rStyle w:val="DebateUnderline"/>
        </w:rPr>
        <w:t xml:space="preserve"> </w:t>
      </w:r>
      <w:r>
        <w:t xml:space="preserve">such as drugs, AIDS and terrorism. </w:t>
      </w:r>
      <w:r w:rsidRPr="00EA3570">
        <w:rPr>
          <w:rStyle w:val="DebateUnderline"/>
        </w:rPr>
        <w:t xml:space="preserve">This has produced an element of synthesis between new-right critiques of the current aid paradigm and </w:t>
      </w:r>
      <w:r>
        <w:t xml:space="preserve">at least some critics from </w:t>
      </w:r>
      <w:r w:rsidRPr="00EA3570">
        <w:rPr>
          <w:rStyle w:val="DebateUnderline"/>
        </w:rPr>
        <w:t>the liberal left</w:t>
      </w:r>
      <w:r w:rsidRPr="00EA3570">
        <w:rPr>
          <w:sz w:val="16"/>
          <w:szCs w:val="16"/>
        </w:rPr>
        <w:t xml:space="preserve">. In particular, the idea that the neoliberal project has been taken too far and has had the counterproductive effect of eroding state capacity and legitimacy – a traditional refrain of the left – has now been taken up by realists. Thus, Fukuyama’s </w:t>
      </w:r>
      <w:r w:rsidRPr="00EA3570">
        <w:rPr>
          <w:i/>
          <w:sz w:val="16"/>
          <w:szCs w:val="16"/>
        </w:rPr>
        <w:t xml:space="preserve">State Building </w:t>
      </w:r>
      <w:r w:rsidRPr="00EA3570">
        <w:rPr>
          <w:sz w:val="16"/>
          <w:szCs w:val="16"/>
        </w:rPr>
        <w:t xml:space="preserve">signs up to earlier analyses that have emphasized the way in which neopatrimonial regimes used external conditionality as an excuse for cutting back on modern state sectors while expanding the scope of the neopatrimonial state (Fukuyama, 2004: 22). Fukuyama has also become a belated convert to the idea that, under the Washington Consensus, the state-building agenda was given insufficient emphasis (Fukuyama, 2004: 7). Thus, the new-right analysis is one that emphasizes strong states and local empowerment. Even (especially) the Bush administration concluded in its </w:t>
      </w:r>
      <w:r w:rsidRPr="00EA3570">
        <w:rPr>
          <w:i/>
          <w:sz w:val="16"/>
          <w:szCs w:val="16"/>
        </w:rPr>
        <w:t xml:space="preserve">National Security Strategy </w:t>
      </w:r>
      <w:r w:rsidRPr="00EA3570">
        <w:rPr>
          <w:sz w:val="16"/>
          <w:szCs w:val="16"/>
        </w:rPr>
        <w:t>of 2002 that ‘America is now threatened less by conquering states than we are by failing states’ (White House, 2002: 1). However, this apparent consensus between the new-right analysis and the liberal critique raises a number of concerns. First, the new-right analysis is situated as a response to the apparently new global dangers unleashed by 9/11. As Fukuyama (2004: 126) notes</w:t>
      </w:r>
      <w:r>
        <w:t>, ‘</w:t>
      </w:r>
      <w:r w:rsidRPr="00EA3570">
        <w:rPr>
          <w:rStyle w:val="DebateUnderline"/>
        </w:rPr>
        <w:t xml:space="preserve">the failed state problem . . . was seen previously as largely a humanitarian </w:t>
      </w:r>
      <w:r>
        <w:t xml:space="preserve">or human rights </w:t>
      </w:r>
      <w:r w:rsidRPr="00EA3570">
        <w:rPr>
          <w:rStyle w:val="DebateUnderline"/>
        </w:rPr>
        <w:t>issue’</w:t>
      </w:r>
      <w:r>
        <w:t xml:space="preserve">, whereas </w:t>
      </w:r>
      <w:r w:rsidRPr="00EA3570">
        <w:rPr>
          <w:rStyle w:val="DebateUnderline"/>
        </w:rPr>
        <w:t>now it has been constructed as a problem of Western security</w:t>
      </w:r>
      <w:r>
        <w:t xml:space="preserve">. </w:t>
      </w:r>
      <w:r w:rsidRPr="00EA3570">
        <w:rPr>
          <w:sz w:val="16"/>
          <w:szCs w:val="16"/>
        </w:rPr>
        <w:t>This dichotomy between the situation preceding and that after 9/11 is most certainly an exaggeration. Underdevelopment has always been securitized, just in different ways; and even its post-Cold War manifestation was firmly in place well before 9/11. Indeed, this historical amnesia can be understood as an intrinsic element of a securitizing discourse that justifies regulatory interventions as a response to a specific global emergency rather than as part of longer-term trends. Nevertheless, it is also the case that</w:t>
      </w:r>
      <w:r>
        <w:t xml:space="preserve"> </w:t>
      </w:r>
      <w:r w:rsidRPr="00EA3570">
        <w:rPr>
          <w:rStyle w:val="DebateUnderline"/>
        </w:rPr>
        <w:t xml:space="preserve">the securitization of underdevelopment highlighted </w:t>
      </w:r>
      <w:r>
        <w:t xml:space="preserve">by Duffield </w:t>
      </w:r>
      <w:r w:rsidRPr="00EA3570">
        <w:rPr>
          <w:rStyle w:val="DebateUnderline"/>
        </w:rPr>
        <w:t xml:space="preserve">has become acutely heightened post-9/11, and it is in this context that current debates about the need to </w:t>
      </w:r>
      <w:r>
        <w:t xml:space="preserve">eradicate debt, </w:t>
      </w:r>
      <w:r w:rsidRPr="00EA3570">
        <w:rPr>
          <w:rStyle w:val="DebateUnderline"/>
        </w:rPr>
        <w:t xml:space="preserve">increase aid </w:t>
      </w:r>
      <w:r>
        <w:t xml:space="preserve">and reform trading structures </w:t>
      </w:r>
      <w:r w:rsidRPr="00EA3570">
        <w:rPr>
          <w:rStyle w:val="DebateUnderline"/>
        </w:rPr>
        <w:t>are taking place</w:t>
      </w:r>
      <w:r>
        <w:t xml:space="preserve">. </w:t>
      </w:r>
      <w:r w:rsidRPr="00EA3570">
        <w:rPr>
          <w:rStyle w:val="DebateUnderline"/>
        </w:rPr>
        <w:t xml:space="preserve">Thus, </w:t>
      </w:r>
      <w:r w:rsidRPr="00155013">
        <w:rPr>
          <w:rStyle w:val="DebateUnderline"/>
          <w:shd w:val="clear" w:color="auto" w:fill="00FFFF"/>
        </w:rPr>
        <w:t>the cosmopolitan emphasis on responding</w:t>
      </w:r>
      <w:r>
        <w:rPr>
          <w:rStyle w:val="DebateUnderline"/>
        </w:rPr>
        <w:t xml:space="preserve"> </w:t>
      </w:r>
      <w:r w:rsidRPr="00155013">
        <w:rPr>
          <w:rStyle w:val="DebateUnderline"/>
          <w:shd w:val="clear" w:color="auto" w:fill="00FFFF"/>
        </w:rPr>
        <w:t>to the plight of other global citizens has been merged with the security imperatives of the war on terror to create</w:t>
      </w:r>
      <w:r w:rsidRPr="00EA3570">
        <w:rPr>
          <w:rStyle w:val="DebateUnderline"/>
        </w:rPr>
        <w:t xml:space="preserve"> </w:t>
      </w:r>
      <w:r>
        <w:t xml:space="preserve">something of </w:t>
      </w:r>
      <w:r w:rsidRPr="00155013">
        <w:rPr>
          <w:rStyle w:val="DebateUnderline"/>
          <w:shd w:val="clear" w:color="auto" w:fill="00FFFF"/>
        </w:rPr>
        <w:t xml:space="preserve">a </w:t>
      </w:r>
      <w:r w:rsidRPr="00155013">
        <w:rPr>
          <w:rStyle w:val="DebateUnderline"/>
          <w:b/>
          <w:shd w:val="clear" w:color="auto" w:fill="00FFFF"/>
        </w:rPr>
        <w:t xml:space="preserve">monolithic discourse </w:t>
      </w:r>
      <w:r w:rsidRPr="00155013">
        <w:rPr>
          <w:rStyle w:val="DebateUnderline"/>
          <w:shd w:val="clear" w:color="auto" w:fill="00FFFF"/>
        </w:rPr>
        <w:t xml:space="preserve">across left and right that </w:t>
      </w:r>
      <w:r w:rsidRPr="00155013">
        <w:rPr>
          <w:rStyle w:val="DebateUnderline"/>
          <w:b/>
          <w:shd w:val="clear" w:color="auto" w:fill="00FFFF"/>
        </w:rPr>
        <w:t xml:space="preserve">justifies </w:t>
      </w:r>
      <w:r w:rsidRPr="00155013">
        <w:rPr>
          <w:rStyle w:val="DebateUnderline"/>
          <w:shd w:val="clear" w:color="auto" w:fill="00FFFF"/>
        </w:rPr>
        <w:t xml:space="preserve">intervention, regulation and </w:t>
      </w:r>
      <w:r w:rsidRPr="00155013">
        <w:rPr>
          <w:rStyle w:val="DebateUnderline"/>
          <w:b/>
          <w:shd w:val="clear" w:color="auto" w:fill="00FFFF"/>
        </w:rPr>
        <w:t xml:space="preserve">monitoring </w:t>
      </w:r>
      <w:r w:rsidRPr="00155013">
        <w:rPr>
          <w:rStyle w:val="DebateUnderline"/>
          <w:shd w:val="clear" w:color="auto" w:fill="00FFFF"/>
        </w:rPr>
        <w:t xml:space="preserve">as about securing both the poor </w:t>
      </w:r>
      <w:r w:rsidRPr="00155013">
        <w:rPr>
          <w:i/>
          <w:u w:val="thick"/>
          <w:shd w:val="clear" w:color="auto" w:fill="00FFFF"/>
        </w:rPr>
        <w:t xml:space="preserve">and </w:t>
      </w:r>
      <w:r w:rsidRPr="00155013">
        <w:rPr>
          <w:rStyle w:val="DebateUnderline"/>
          <w:shd w:val="clear" w:color="auto" w:fill="00FFFF"/>
        </w:rPr>
        <w:t>the developed world</w:t>
      </w:r>
      <w:r>
        <w:t xml:space="preserve">. Consequently, what structures the debate about addressing abuse or underdevelopment in this perspective is not the abuse or underdevelopment per se but its links with multiple threats posed to the developed world. A continuum is thus created for external intervention, entailing not merely the overthrow of Saddam Hussein in Iraq but also structuring debate about Somalia or the need to address shadow trade. Moreover, this discourse is by no means unique to new-right perspectives. Thus, the recent Barcelona Report on a Human Security Doctrine for Europe deploys much the same kind of language, despite being situated in an explicitly cosmopolitanist analysis that emphasizes the importance of human security. For the authors, regional conflicts and failed states are ‘the source of new global threats including terrorism, weapons of mass destruction and organised crime’ and consequently ‘no citizens of the world are any longer safely ensconced behind their national border’ (Study Group on Europe’s Security Capabilities, 2004: 6–7). </w:t>
      </w:r>
      <w:r w:rsidRPr="00EA3570">
        <w:rPr>
          <w:rStyle w:val="DebateUnderline"/>
        </w:rPr>
        <w:t>Interventionary strategies</w:t>
      </w:r>
      <w:r>
        <w:t xml:space="preserve">, whether </w:t>
      </w:r>
      <w:r w:rsidRPr="00EA3570">
        <w:rPr>
          <w:rStyle w:val="DebateUnderline"/>
        </w:rPr>
        <w:t>designed to address w</w:t>
      </w:r>
      <w:r>
        <w:t xml:space="preserve">eapons of </w:t>
      </w:r>
      <w:r w:rsidRPr="00EA3570">
        <w:rPr>
          <w:rStyle w:val="DebateUnderline"/>
        </w:rPr>
        <w:t>m</w:t>
      </w:r>
      <w:r>
        <w:t xml:space="preserve">ass </w:t>
      </w:r>
      <w:r w:rsidRPr="00EA3570">
        <w:rPr>
          <w:rStyle w:val="DebateUnderline"/>
        </w:rPr>
        <w:t>d</w:t>
      </w:r>
      <w:r>
        <w:t xml:space="preserve">estruction, </w:t>
      </w:r>
      <w:r w:rsidRPr="00EA3570">
        <w:rPr>
          <w:rStyle w:val="DebateUnderline"/>
        </w:rPr>
        <w:t xml:space="preserve">AIDS or the shadow trade emanating from civil conflict, are thus explicitly framed as </w:t>
      </w:r>
      <w:r w:rsidRPr="00EA3570">
        <w:rPr>
          <w:rStyle w:val="DebateUnderline"/>
          <w:b/>
        </w:rPr>
        <w:t xml:space="preserve">prophylactic strategies </w:t>
      </w:r>
      <w:r w:rsidRPr="00EA3570">
        <w:rPr>
          <w:rStyle w:val="DebateUnderline"/>
        </w:rPr>
        <w:t>designed to protect the West from terror, disease, refugees, crime and disorder</w:t>
      </w:r>
      <w:r>
        <w:t xml:space="preserve">. In the words of an IISS (2002: 2) report on Somalia, the concern is with ‘inoculating failed or failing states against occupation by al-Qaeda’. This is not to suggest there is now complete synthesis between new-right analyses and liberal critiques. As already noted, analyses such as the Barcelona Report are located in a cosmopolitanist perspective that still emphasizes the importance of providing human security to the citizens of weak states and stresses the need for a bottom-up approach that empowers locals. In contrast, for Fukuyama (2004: 115), state-building and local ownership somehow manage to encompass approval for the idea that, on key areas such as central banking, ‘ten bright technocrats can be air-dropped into a developing country and bring about massive changes for the better in public policy’. The emphasis is also on state capacity for enforcement, ‘the ability to send someone with a uniform and a gun to force people to comply with the state’s laws’ (Fukuyama, 2004: 8) and to maintain the integrity of borders too easily traversed by networked crime and terror. However, </w:t>
      </w:r>
      <w:r w:rsidRPr="00EA3570">
        <w:rPr>
          <w:rStyle w:val="DebateUnderline"/>
        </w:rPr>
        <w:t xml:space="preserve">the promise </w:t>
      </w:r>
      <w:r>
        <w:t xml:space="preserve">inherent in this monolithic discourse </w:t>
      </w:r>
      <w:r w:rsidRPr="00EA3570">
        <w:rPr>
          <w:rStyle w:val="DebateUnderline"/>
        </w:rPr>
        <w:t xml:space="preserve">is of a potential synthesis between solidarism and security </w:t>
      </w:r>
      <w:r>
        <w:t xml:space="preserve">– one in which welfare, representation and security (for both rich and poor) can really be combined. </w:t>
      </w:r>
      <w:r w:rsidRPr="00EA3570">
        <w:rPr>
          <w:rStyle w:val="DebateUnderline"/>
        </w:rPr>
        <w:t>The risk</w:t>
      </w:r>
      <w:r>
        <w:t xml:space="preserve">, though, </w:t>
      </w:r>
      <w:r w:rsidRPr="00EA3570">
        <w:rPr>
          <w:rStyle w:val="DebateUnderline"/>
        </w:rPr>
        <w:t>is that security will delimit solidarism in terms of both the breadth of its reach and the depth of its implementation</w:t>
      </w:r>
      <w:r>
        <w:t xml:space="preserve">. For example, following US allegations of support for terrorism, the operations of a Saudi charity operating in Somalia were suspended, throwing over 2,600 orphans onto the streets (ICG, 2005a: 15). Similarly, while the USA has increased aid, much of the direction of this aid has been determined by the priorities of the war on terror, while bilateral trade arrangements have been used to reward key allies in the war on terror, such as Pakistan (Tujan, Gaughran &amp; Mollett, 2004). A further notable feature of the post-9/11 environment is that while </w:t>
      </w:r>
      <w:r w:rsidRPr="00B427BA">
        <w:rPr>
          <w:rStyle w:val="DebateUnderline"/>
          <w:shd w:val="clear" w:color="auto" w:fill="00FFFF"/>
        </w:rPr>
        <w:t xml:space="preserve">the </w:t>
      </w:r>
      <w:r w:rsidRPr="00B427BA">
        <w:rPr>
          <w:rStyle w:val="DebateUnderline"/>
          <w:b/>
          <w:shd w:val="clear" w:color="auto" w:fill="00FFFF"/>
        </w:rPr>
        <w:t xml:space="preserve">‘war on terror’ framing has colonized the representation </w:t>
      </w:r>
      <w:r w:rsidRPr="00B427BA">
        <w:rPr>
          <w:rStyle w:val="DebateUnderline"/>
          <w:shd w:val="clear" w:color="auto" w:fill="00FFFF"/>
        </w:rPr>
        <w:t>of</w:t>
      </w:r>
      <w:r w:rsidRPr="00EA3570">
        <w:rPr>
          <w:rStyle w:val="DebateUnderline"/>
        </w:rPr>
        <w:t xml:space="preserve"> </w:t>
      </w:r>
      <w:r>
        <w:t xml:space="preserve">a wide variety of topics, including </w:t>
      </w:r>
      <w:r w:rsidRPr="00B427BA">
        <w:rPr>
          <w:rStyle w:val="DebateUnderline"/>
          <w:shd w:val="clear" w:color="auto" w:fill="00FFFF"/>
        </w:rPr>
        <w:t>discussion of conflict trade and shadow war economies</w:t>
      </w:r>
      <w:r>
        <w:t xml:space="preserve">, insights from this literature have not always travelled in the reverse direction. Thus, even the most basis lessons from the literature on the economic challenges of peacebuilding were ignored in Iraq. What was notable here was the failure of imagination to conceive pre-invasion Iraq as an entity that exhibited many features of a war economy – for example, high levels of corruption, weak infrastructure, a shadow trade in oil and other forms of sanctions-busting, and a militarized society. Similarly, concern at the way porous borders and informal economies may have been exploited by terror networks in the Sahel has led the USA to develop a Pan-Sahel Initiative focused on reinforcing borders and enhancing surveillance. In other words, cutting off networks that have ‘become the economic lifeblood of Saharan peoples’ (ICG, 2005b: i) has been prioritized rather than dealing with the underlying dynamics driving such networks. Conclusion In some respects, then, there has been a degree of convergence in at least the mainstream discourse and language deployed to discuss weak states and their various features, including shadow economies. The current emphasis is on reversing the excesses of neoliberal reforms that are deemed to have undermined the state in the 1980s and 1990s. The consensus is on the need for strong states and local empowerment (see the contribution by Rolf Schwarz in this edition of </w:t>
      </w:r>
      <w:r>
        <w:rPr>
          <w:i/>
        </w:rPr>
        <w:t>Security Dialogue</w:t>
      </w:r>
      <w:r>
        <w:t xml:space="preserve">). However, while the discourse and terminology are the same, the meaning applied to them is often very different. How these commonalities and differences will play themselves out in the development of policy remains to be seen. What is nonetheless clear is that </w:t>
      </w:r>
      <w:r w:rsidRPr="00EA3570">
        <w:rPr>
          <w:rStyle w:val="DebateUnderline"/>
        </w:rPr>
        <w:t xml:space="preserve">much of the discussion of civil war economies has become infected by the virus that is the language of the war on terror. A key concern that this gives rise to is that such framings will structure all or much policy on inconflict and post-conflict societies as being about providing hermetic protection for the West, rather than really addressing the lessons about the local economic dynamics </w:t>
      </w:r>
      <w:r>
        <w:t xml:space="preserve">driving shadow economies. The risk is that </w:t>
      </w:r>
      <w:r w:rsidRPr="00EA3570">
        <w:rPr>
          <w:rStyle w:val="DebateUnderline"/>
        </w:rPr>
        <w:t xml:space="preserve">post-9/11 post-conflict reconstruction may fuse the liberal </w:t>
      </w:r>
    </w:p>
    <w:p w:rsidR="00740BBF" w:rsidRDefault="00740BBF" w:rsidP="00740BBF">
      <w:pPr>
        <w:pStyle w:val="Cards"/>
      </w:pPr>
      <w:r w:rsidRPr="00EA3570">
        <w:rPr>
          <w:rStyle w:val="DebateUnderline"/>
        </w:rPr>
        <w:t xml:space="preserve">peace aid paradigm </w:t>
      </w:r>
      <w:r>
        <w:t xml:space="preserve">(a continued emphasis on the rigours of neoliberalism, albeit mitigated by a nod towards poverty reduction) </w:t>
      </w:r>
      <w:r w:rsidRPr="00EA3570">
        <w:rPr>
          <w:rStyle w:val="DebateUnderline"/>
        </w:rPr>
        <w:t xml:space="preserve">with elements of more traditional Cold War interventions that emphasized formal state strength: powerful militaries and intelligence services </w:t>
      </w:r>
      <w:r>
        <w:t xml:space="preserve">(albeit </w:t>
      </w:r>
      <w:r w:rsidRPr="00EA3570">
        <w:rPr>
          <w:rStyle w:val="DebateUnderline"/>
        </w:rPr>
        <w:t>mitigated by a nod to civil society</w:t>
      </w:r>
      <w:r>
        <w:t xml:space="preserve">). The ways in which this synthesis between the security imperatives of the developed world, cosmopolitanist concerns with the poor and the current reworking of the neoliberal model play themselves out will only really become clear with the test of time. However, what seems to be emerging is a variable-geometry approach to weak states. Some, like Iraq and </w:t>
      </w:r>
      <w:r w:rsidRPr="00155013">
        <w:rPr>
          <w:rStyle w:val="DebateUnderline"/>
          <w:shd w:val="clear" w:color="auto" w:fill="00FFFF"/>
        </w:rPr>
        <w:t>Afghanistan, may become the object of heightened discourses of threat, producing highly militarized intervention strategies that prioritize order and security issues while failing to address other factors such as the nature of shadow economies and their relationship to occupation and regulation</w:t>
      </w:r>
      <w:r>
        <w:t xml:space="preserve">. Indeed, at their extreme, as in Iraq, </w:t>
      </w:r>
      <w:r w:rsidRPr="00EA3570">
        <w:rPr>
          <w:rStyle w:val="DebateUnderline"/>
        </w:rPr>
        <w:t xml:space="preserve">rather than witnessing the modification of discredited neoliberal models, such objects of intervention may experience even more virulent versions </w:t>
      </w:r>
      <w:r>
        <w:t>(Klein, 2005). Others, such as Sudan, may find themselves subject to a post-9/11 variant of the new barbarism thesis, in which the anarchy and extremes of violence they are deemed to exhibit are simultaneously presented not only as a rationale for intervention but also as a reason for severely delimiting intervention in the absence of acute imperatives for action provided by the logic of the war on terror. In between, there may be a broad swathe of states, from Sierra Leone to Angola to Liberia, where specific intervention policies may be less strongly influenced by the logic of war on terror and the more general securitization of underdevelopment, but where broader policies that influence such interventions are mediated via the dictates of both solidarism and the security and economic interests of the developed world. Thus, it is perhaps more appropriate to refer not to the imposition of the liberal peace on post-conflict societies but to the imposition of a variety of liberal peaces (Richmond, 2005), albeit ones still imposed within the broad constraints of neoliberalism and within the context of profoundly unequal global trading structures that contribute to underdevelopment.</w:t>
      </w:r>
    </w:p>
    <w:bookmarkEnd w:id="9"/>
    <w:p w:rsidR="00740BBF" w:rsidRDefault="00740BBF" w:rsidP="00740BBF">
      <w:pPr>
        <w:pStyle w:val="Tags"/>
      </w:pPr>
    </w:p>
    <w:p w:rsidR="00740BBF" w:rsidRPr="00EA3570" w:rsidRDefault="00740BBF" w:rsidP="00740BBF">
      <w:pPr>
        <w:pStyle w:val="Tags"/>
        <w:rPr>
          <w:rFonts w:eastAsia="Cambria"/>
          <w:sz w:val="20"/>
        </w:rPr>
      </w:pPr>
      <w:r>
        <w:t xml:space="preserve">B. Orientalist forms of security guarantee genocidal conflicts -- their perspective consolidates the racist hierarchies responsible for global exploitation.  </w:t>
      </w:r>
    </w:p>
    <w:p w:rsidR="00740BBF" w:rsidRDefault="00740BBF" w:rsidP="00740BBF">
      <w:pPr>
        <w:rPr>
          <w:rFonts w:eastAsia="Cambria"/>
          <w:sz w:val="20"/>
        </w:rPr>
      </w:pPr>
      <w:r>
        <w:rPr>
          <w:sz w:val="20"/>
        </w:rPr>
        <w:t xml:space="preserve">Pinar </w:t>
      </w:r>
      <w:r w:rsidRPr="00176F8F">
        <w:rPr>
          <w:rStyle w:val="DebateUnderline"/>
          <w:b/>
        </w:rPr>
        <w:t>Batur</w:t>
      </w:r>
      <w:r>
        <w:rPr>
          <w:sz w:val="20"/>
        </w:rPr>
        <w:t xml:space="preserve">, PhD @ UT-Austin – Prof. of Scociology @ Vassar, </w:t>
      </w:r>
      <w:r w:rsidRPr="00176F8F">
        <w:rPr>
          <w:rStyle w:val="DebateUnderline"/>
          <w:b/>
        </w:rPr>
        <w:t xml:space="preserve">‘7 </w:t>
      </w:r>
      <w:r>
        <w:rPr>
          <w:sz w:val="20"/>
        </w:rPr>
        <w:t xml:space="preserve">[“The Heart of Violence: Global Racism, War, and Genocide,” in </w:t>
      </w:r>
      <w:r>
        <w:rPr>
          <w:i/>
          <w:sz w:val="20"/>
        </w:rPr>
        <w:t>Handbook of the The Soiology of Racial and Ethnic Relations</w:t>
      </w:r>
      <w:r>
        <w:rPr>
          <w:sz w:val="20"/>
        </w:rPr>
        <w:t>, eds. Vera and Feagin, p. 446-7]</w:t>
      </w:r>
    </w:p>
    <w:p w:rsidR="00740BBF" w:rsidRDefault="00740BBF" w:rsidP="00740BBF">
      <w:pPr>
        <w:rPr>
          <w:rFonts w:eastAsia="Cambria"/>
          <w:sz w:val="20"/>
        </w:rPr>
      </w:pPr>
      <w:r>
        <w:rPr>
          <w:sz w:val="20"/>
        </w:rPr>
        <w:t> </w:t>
      </w:r>
    </w:p>
    <w:p w:rsidR="00740BBF" w:rsidRDefault="00740BBF" w:rsidP="00740BBF">
      <w:pPr>
        <w:pStyle w:val="Cards"/>
        <w:rPr>
          <w:rFonts w:eastAsia="Cambria"/>
        </w:rPr>
      </w:pPr>
      <w:r>
        <w:t xml:space="preserve">At the turn of the 20th century, the “Terrible Turk” was the image that summarized the enemy of Europe and the antagonism toward the hegemony of the Ottoman Empire, stretching from Europe to the Middle East, and across North Africa. </w:t>
      </w:r>
      <w:r w:rsidRPr="00176F8F">
        <w:rPr>
          <w:rStyle w:val="DebateUnderline"/>
        </w:rPr>
        <w:t>Perpetuation of this imagery in American foreign policy exhibited how</w:t>
      </w:r>
      <w:r>
        <w:t xml:space="preserve"> capitalism met with </w:t>
      </w:r>
      <w:r w:rsidRPr="00176F8F">
        <w:rPr>
          <w:rStyle w:val="DebateUnderline"/>
        </w:rPr>
        <w:t>orientalist constructs in the white racial frame of the western mind</w:t>
      </w:r>
      <w:r>
        <w:t xml:space="preserve"> (VanderLippe 1999). </w:t>
      </w:r>
      <w:r w:rsidRPr="00B427BA">
        <w:rPr>
          <w:rStyle w:val="DebateUnderline"/>
          <w:shd w:val="clear" w:color="auto" w:fill="00FFFF"/>
        </w:rPr>
        <w:t>Orientalism is based on the conceptualization of the “Oriental” othe</w:t>
      </w:r>
      <w:r>
        <w:t xml:space="preserve">r—Eastern, Islamic societies </w:t>
      </w:r>
      <w:r w:rsidRPr="00B427BA">
        <w:rPr>
          <w:rStyle w:val="DebateUnderline"/>
          <w:shd w:val="clear" w:color="auto" w:fill="00FFFF"/>
        </w:rPr>
        <w:t>as static, irrational</w:t>
      </w:r>
      <w:r>
        <w:t>, savage, fanatical</w:t>
      </w:r>
      <w:r w:rsidRPr="00B427BA">
        <w:rPr>
          <w:shd w:val="clear" w:color="auto" w:fill="00FFFF"/>
        </w:rPr>
        <w:t xml:space="preserve">, </w:t>
      </w:r>
      <w:r w:rsidRPr="00B427BA">
        <w:rPr>
          <w:rStyle w:val="DebateUnderline"/>
          <w:shd w:val="clear" w:color="auto" w:fill="00FFFF"/>
        </w:rPr>
        <w:t>and inferior to the peaceful</w:t>
      </w:r>
      <w:r w:rsidRPr="00176F8F">
        <w:rPr>
          <w:rStyle w:val="DebateUnderline"/>
        </w:rPr>
        <w:t xml:space="preserve">, </w:t>
      </w:r>
      <w:r>
        <w:t>rational, scientific</w:t>
      </w:r>
      <w:r w:rsidRPr="00176F8F">
        <w:rPr>
          <w:rStyle w:val="DebateUnderline"/>
        </w:rPr>
        <w:t xml:space="preserve"> “Occidental” </w:t>
      </w:r>
      <w:r>
        <w:t xml:space="preserve">Europe and the </w:t>
      </w:r>
      <w:r w:rsidRPr="00B427BA">
        <w:rPr>
          <w:rStyle w:val="DebateUnderline"/>
          <w:shd w:val="clear" w:color="auto" w:fill="00FFFF"/>
        </w:rPr>
        <w:t>West</w:t>
      </w:r>
      <w:r w:rsidRPr="00B427BA">
        <w:rPr>
          <w:shd w:val="clear" w:color="auto" w:fill="00FFFF"/>
        </w:rPr>
        <w:t xml:space="preserve"> </w:t>
      </w:r>
      <w:r>
        <w:t xml:space="preserve">(Said 1978). </w:t>
      </w:r>
      <w:r w:rsidRPr="00176F8F">
        <w:rPr>
          <w:rStyle w:val="DebateUnderline"/>
        </w:rPr>
        <w:t xml:space="preserve">This is as an </w:t>
      </w:r>
      <w:r w:rsidRPr="00176F8F">
        <w:rPr>
          <w:rStyle w:val="DebateUnderline"/>
          <w:b/>
        </w:rPr>
        <w:t>elastic construct</w:t>
      </w:r>
      <w:r>
        <w:t xml:space="preserve">, proving </w:t>
      </w:r>
      <w:r w:rsidRPr="00176F8F">
        <w:rPr>
          <w:rStyle w:val="DebateUnderline"/>
        </w:rPr>
        <w:t>useful to describe whatever is considered as the latest threat to</w:t>
      </w:r>
      <w:r>
        <w:t xml:space="preserve"> Western economic expansion, political and cultural </w:t>
      </w:r>
      <w:r w:rsidRPr="00176F8F">
        <w:rPr>
          <w:rStyle w:val="DebateUnderline"/>
          <w:b/>
        </w:rPr>
        <w:t>hegemony, and</w:t>
      </w:r>
      <w:r w:rsidRPr="00176F8F">
        <w:rPr>
          <w:rStyle w:val="DebateUnderline"/>
        </w:rPr>
        <w:t xml:space="preserve"> </w:t>
      </w:r>
      <w:r>
        <w:t>global</w:t>
      </w:r>
      <w:r w:rsidRPr="00176F8F">
        <w:rPr>
          <w:rStyle w:val="DebateUnderline"/>
        </w:rPr>
        <w:t xml:space="preserve"> </w:t>
      </w:r>
      <w:r w:rsidRPr="00176F8F">
        <w:rPr>
          <w:rStyle w:val="DebateUnderline"/>
          <w:b/>
        </w:rPr>
        <w:t>domination</w:t>
      </w:r>
      <w:r w:rsidRPr="00176F8F">
        <w:rPr>
          <w:rStyle w:val="DebateUnderline"/>
        </w:rPr>
        <w:t xml:space="preserve"> for </w:t>
      </w:r>
      <w:r w:rsidRPr="00176F8F">
        <w:rPr>
          <w:rStyle w:val="DebateUnderline"/>
          <w:b/>
        </w:rPr>
        <w:t>exploitation and absorption</w:t>
      </w:r>
      <w:r>
        <w:t>.</w:t>
      </w:r>
      <w:r>
        <w:rPr>
          <w:rFonts w:eastAsia="Cambria"/>
        </w:rPr>
        <w:t xml:space="preserve"> </w:t>
      </w:r>
      <w:r>
        <w:t xml:space="preserve">Post-Enlightenment Europe and later America used this iconography to define basic racist assumptions regarding their uncontestable right to impose political and economic dominance globally. When the Soviet Union existed as an opposing power, the orientalist vision of the 20th century shifted from the image of the “Terrible Turk” to that of the “Barbaric Russian Bear.” In this context, orientalist thought then, as now, set the terms of exclusion. </w:t>
      </w:r>
      <w:r w:rsidRPr="00176F8F">
        <w:rPr>
          <w:rStyle w:val="DebateUnderline"/>
        </w:rPr>
        <w:t>It racialized exclusion to define the terms of racial privilege and superiority</w:t>
      </w:r>
      <w:r>
        <w:t>. By focusing on ideology, orientalism recreated the superior race, even though there was no “race</w:t>
      </w:r>
      <w:r w:rsidRPr="00B427BA">
        <w:rPr>
          <w:rStyle w:val="DebateUnderline"/>
          <w:shd w:val="clear" w:color="auto" w:fill="00FFFF"/>
        </w:rPr>
        <w:t>.” It equated the hegemony of Western civilization with the “right ideologic</w:t>
      </w:r>
      <w:r>
        <w:t xml:space="preserve">al and cultural </w:t>
      </w:r>
      <w:r w:rsidRPr="00B427BA">
        <w:rPr>
          <w:rStyle w:val="DebateUnderline"/>
          <w:shd w:val="clear" w:color="auto" w:fill="00FFFF"/>
        </w:rPr>
        <w:t xml:space="preserve">framework.” It segued into </w:t>
      </w:r>
      <w:r w:rsidRPr="00B427BA">
        <w:rPr>
          <w:rStyle w:val="DebateUnderline"/>
          <w:b/>
          <w:shd w:val="clear" w:color="auto" w:fill="00FFFF"/>
        </w:rPr>
        <w:t>war and annihilation and genocide</w:t>
      </w:r>
      <w:r w:rsidRPr="00B427BA">
        <w:rPr>
          <w:rStyle w:val="DebateUnderline"/>
          <w:shd w:val="clear" w:color="auto" w:fill="00FFFF"/>
        </w:rPr>
        <w:t xml:space="preserve"> and continued to foster and aid the recreation of racial hatred of others with the collapse of the Soviet “other.”</w:t>
      </w:r>
      <w:r w:rsidRPr="00176F8F">
        <w:rPr>
          <w:rStyle w:val="DebateUnderline"/>
        </w:rPr>
        <w:t xml:space="preserve"> </w:t>
      </w:r>
      <w:r>
        <w:t>Orientalism’s global racist ideology reformed in the 1990s with Muslims and Islamic culture as to the “inferior other</w:t>
      </w:r>
      <w:r w:rsidRPr="00176F8F">
        <w:rPr>
          <w:rStyle w:val="DebateUnderline"/>
        </w:rPr>
        <w:t>.” Seeing Muslims as opponents of</w:t>
      </w:r>
      <w:r>
        <w:t xml:space="preserve"> Christian </w:t>
      </w:r>
      <w:r w:rsidRPr="00176F8F">
        <w:rPr>
          <w:rStyle w:val="DebateUnderline"/>
        </w:rPr>
        <w:t xml:space="preserve">civilization is not new, </w:t>
      </w:r>
      <w:r>
        <w:t>going back to the Crusades,</w:t>
      </w:r>
      <w:r w:rsidRPr="00176F8F">
        <w:rPr>
          <w:rStyle w:val="DebateUnderline"/>
        </w:rPr>
        <w:t xml:space="preserve"> but the elasticity and reframing of this exclusion is evident in </w:t>
      </w:r>
      <w:r w:rsidRPr="00176F8F">
        <w:rPr>
          <w:rStyle w:val="DebateUnderline"/>
          <w:b/>
        </w:rPr>
        <w:t>recent debates</w:t>
      </w:r>
      <w:r>
        <w:t xml:space="preserve"> regarding Islam in the West, one raised by the </w:t>
      </w:r>
      <w:r w:rsidRPr="00EA3570">
        <w:rPr>
          <w:sz w:val="16"/>
          <w:szCs w:val="16"/>
        </w:rPr>
        <w:t>Pope and the other by the President of the United States.</w:t>
      </w:r>
      <w:r>
        <w:rPr>
          <w:rFonts w:eastAsia="Cambria"/>
          <w:sz w:val="16"/>
          <w:szCs w:val="16"/>
        </w:rPr>
        <w:t xml:space="preserve"> </w:t>
      </w:r>
      <w:r w:rsidRPr="00EA3570">
        <w:rPr>
          <w:sz w:val="16"/>
          <w:szCs w:val="16"/>
        </w:rPr>
        <w:t>Against the background of the latest Iraq war, attacks in the name of Islam, racist attacks on Muslims in Europe and in the United States, and detention of Muslims without trial in secret prisons, Pope Benedict XVI gave a speech in September 2006 at Regensburg University in Germany. He quoted a 14th-century Byzantine emperor who said, “show me just what Muhammad brought that was new, and there you will find things only evil and inhuman, such as his command to spread by the sword the faith he preached.” In addition, the Pope discussed the concept of Jihad, which he defined as Islamic “holy war,” and said, “violence in the name of religion was contrary to God’s nature and to reason.” He also called for dialogue between cultures and religions (Fisher 2006b). While some Muslims found the Pope’s speech “regrettable,” it also caused a spark of angry protests against the Pope’s “ill informed and bigoted” comments, and voices raised to demand an apology (Fisher 2006a). Some argue that the Pope was ordering a new crusade, for Christian civilization to conquer terrible and savage Islam. When Benedict apologized, organizations and parliaments demanded a retraction and apology from the Pope and the Vatican (Lee 2006). Yet, when the Pope apologized, it came as a second insult, because in his apology he said, “I’m deeply sorry for the reaction in some countries to a few passages of my address at the University of Regensburg, which were considered offensive to the sensibilities of Muslims” (Reuters 2006). In other words, he is sorry that Muslims are intolerant to the point of fanaticism. In the racialized world, the Pope’s apology came as an effort to show justification for his speech—he was not apologizing for being insulting, but rather saying that he was sorry that “Muslim” violence had proved his point.</w:t>
      </w:r>
      <w:r>
        <w:rPr>
          <w:rFonts w:eastAsia="Cambria"/>
          <w:sz w:val="16"/>
          <w:szCs w:val="16"/>
        </w:rPr>
        <w:t xml:space="preserve"> </w:t>
      </w:r>
      <w:r w:rsidRPr="00176F8F">
        <w:rPr>
          <w:rStyle w:val="DebateUnderline"/>
        </w:rPr>
        <w:t xml:space="preserve">Through </w:t>
      </w:r>
      <w:r>
        <w:t xml:space="preserve">orientalist and </w:t>
      </w:r>
      <w:r w:rsidRPr="00176F8F">
        <w:rPr>
          <w:rStyle w:val="DebateUnderline"/>
        </w:rPr>
        <w:t xml:space="preserve">the white racial frame, those who are subject to </w:t>
      </w:r>
      <w:r>
        <w:t xml:space="preserve">racial hatred and </w:t>
      </w:r>
      <w:r w:rsidRPr="00176F8F">
        <w:rPr>
          <w:rStyle w:val="DebateUnderline"/>
        </w:rPr>
        <w:t>exclusion themselves become agents of racist legitimization</w:t>
      </w:r>
      <w:r>
        <w:t xml:space="preserve">. Like Huntington, Bernard Lewis was looking for Armageddon in his Wall Street Journal article warning that August 22, 2006, was the 27th day of the month of Rajab in the Islamic calendar and is considered a holy day, when Muhammad was taken to heaven and returned. For Muslims this day is a day of rejoicing and celebration. But for </w:t>
      </w:r>
      <w:r w:rsidRPr="00176F8F">
        <w:rPr>
          <w:rStyle w:val="DebateUnderline"/>
        </w:rPr>
        <w:t>Lewis</w:t>
      </w:r>
      <w:r>
        <w:t xml:space="preserve">, Professor Emeritus at Princeton, “this might well be deemed an appropriate date for the apocalyptic ending of Israel and, if necessary, of the world” (Lewis 2006). He </w:t>
      </w:r>
      <w:r w:rsidRPr="00176F8F">
        <w:rPr>
          <w:rStyle w:val="DebateUnderline"/>
        </w:rPr>
        <w:t>cautions that “it is far from certain that</w:t>
      </w:r>
      <w:r>
        <w:t xml:space="preserve"> [the President of </w:t>
      </w:r>
      <w:r w:rsidRPr="00176F8F">
        <w:rPr>
          <w:rStyle w:val="DebateUnderline"/>
        </w:rPr>
        <w:t>Iran</w:t>
      </w:r>
      <w:r>
        <w:t xml:space="preserve">] Mr. Ahmadinejad </w:t>
      </w:r>
      <w:r w:rsidRPr="00176F8F">
        <w:rPr>
          <w:rStyle w:val="DebateUnderline"/>
        </w:rPr>
        <w:t>plans</w:t>
      </w:r>
      <w:r>
        <w:t xml:space="preserve"> any such </w:t>
      </w:r>
      <w:r w:rsidRPr="00176F8F">
        <w:rPr>
          <w:rStyle w:val="DebateUnderline"/>
        </w:rPr>
        <w:t>cataclysmic events</w:t>
      </w:r>
      <w:r>
        <w:t xml:space="preserve"> for August 22, </w:t>
      </w:r>
      <w:r w:rsidRPr="00176F8F">
        <w:rPr>
          <w:rStyle w:val="DebateUnderline"/>
        </w:rPr>
        <w:t xml:space="preserve">but it would be </w:t>
      </w:r>
      <w:r w:rsidRPr="00176F8F">
        <w:rPr>
          <w:rStyle w:val="DebateUnderline"/>
          <w:b/>
        </w:rPr>
        <w:t>wise to bear the possibility</w:t>
      </w:r>
      <w:r w:rsidRPr="00176F8F">
        <w:rPr>
          <w:rStyle w:val="DebateUnderline"/>
        </w:rPr>
        <w:t xml:space="preserve"> in mind</w:t>
      </w:r>
      <w:r>
        <w:t xml:space="preserve">.” </w:t>
      </w:r>
      <w:r w:rsidRPr="00176F8F">
        <w:rPr>
          <w:rStyle w:val="DebateUnderline"/>
        </w:rPr>
        <w:t>Lewis argues</w:t>
      </w:r>
      <w:r>
        <w:t xml:space="preserve"> that Muslims, unlike others, seek self-destruction</w:t>
      </w:r>
      <w:r w:rsidRPr="00176F8F">
        <w:rPr>
          <w:rStyle w:val="DebateUnderline"/>
        </w:rPr>
        <w:t xml:space="preserve"> </w:t>
      </w:r>
      <w:r>
        <w:t xml:space="preserve">in order to reach heaven faster. For Lewis, </w:t>
      </w:r>
      <w:r w:rsidRPr="00176F8F">
        <w:rPr>
          <w:rStyle w:val="DebateUnderline"/>
        </w:rPr>
        <w:t xml:space="preserve">Muslims in this mindset </w:t>
      </w:r>
      <w:r w:rsidRPr="00176F8F">
        <w:rPr>
          <w:rStyle w:val="DebateUnderline"/>
          <w:b/>
        </w:rPr>
        <w:t xml:space="preserve">don’t see the idea of Mutually Assured Destruction as a constraint </w:t>
      </w:r>
      <w:r>
        <w:t xml:space="preserve">but rather as “an inducement” (Lewis 2006). In 1993, Huntington pleaded that “in a world of different civilizations, each . . .will have to learn to coexist with the others” (Huntington 1993:49). </w:t>
      </w:r>
      <w:r w:rsidRPr="00176F8F">
        <w:rPr>
          <w:rStyle w:val="DebateUnderline"/>
        </w:rPr>
        <w:t>Lewis</w:t>
      </w:r>
      <w:r>
        <w:t xml:space="preserve">, like Pope Benedict, </w:t>
      </w:r>
      <w:r w:rsidRPr="00176F8F">
        <w:rPr>
          <w:rStyle w:val="DebateUnderline"/>
        </w:rPr>
        <w:t>views Islam as the apocalyptic destroyer of civilization</w:t>
      </w:r>
      <w:r>
        <w:t xml:space="preserve"> and claims that reactions against orientalist, racist visions such as his actually prove the validity of his position.</w:t>
      </w:r>
      <w:r>
        <w:rPr>
          <w:rFonts w:eastAsia="Cambria"/>
          <w:sz w:val="16"/>
          <w:szCs w:val="16"/>
        </w:rPr>
        <w:t xml:space="preserve"> </w:t>
      </w:r>
      <w:r>
        <w:t>Lewis’s assertions run parallel with George Bush’s claims. In response to the alleged plot to blow up British airliners, Bush claimed, “This nation is at war with Islamic fascists who will use any means to destroy those of us who love freedom, to hurt our nation” (TurkishPress.com. 2006; Beck 2006). Bush argued that “the fight against terrorism is the ideological struggle of the 21st century” and he compared it to the 20th century’s fight against fascism, Nazism, and communism. Even though “Islamo-fascist” has for some time</w:t>
      </w:r>
      <w:r>
        <w:rPr>
          <w:rFonts w:eastAsia="Cambria"/>
        </w:rPr>
        <w:t xml:space="preserve"> </w:t>
      </w:r>
      <w:r>
        <w:t>been a buzzword for Bill O’Reilly, Rush Limbaugh, and Sean Hannity on the talk-show circuit, for the president of the United States it drew reactions worldwide. Muslim Americans found this phrase “contributing to the rising level of hostility to Islam and the American Muslim community” (Raum 2006). Considering that since 2001, Bush has had a tendency to equate “war on terrorism” with “crusade,” this new rhetoric equates ideology with religion and reinforces the worldview of a war of civilizations. As Bush said, “ we still aren’t completely safe, because there are people that still plot and people who want to harm us for what we believe in” (CNN 2006).</w:t>
      </w:r>
      <w:r>
        <w:rPr>
          <w:rFonts w:eastAsia="Cambria"/>
        </w:rPr>
        <w:t xml:space="preserve"> </w:t>
      </w:r>
      <w:r w:rsidRPr="00B427BA">
        <w:rPr>
          <w:rStyle w:val="DebateUnderline"/>
          <w:shd w:val="clear" w:color="auto" w:fill="00FFFF"/>
        </w:rPr>
        <w:t xml:space="preserve">Exclusion in physical space is only matched by exclusion in the imagination, and racialized exclusion has an internal logic leading to the </w:t>
      </w:r>
      <w:r w:rsidRPr="00B427BA">
        <w:rPr>
          <w:rStyle w:val="DebateUnderline"/>
          <w:b/>
          <w:shd w:val="clear" w:color="auto" w:fill="00FFFF"/>
        </w:rPr>
        <w:t>annihilation of the excluded</w:t>
      </w:r>
      <w:r w:rsidRPr="00B427BA">
        <w:rPr>
          <w:rStyle w:val="DebateUnderline"/>
          <w:shd w:val="clear" w:color="auto" w:fill="00FFFF"/>
        </w:rPr>
        <w:t>.</w:t>
      </w:r>
      <w:r w:rsidRPr="00B427BA">
        <w:rPr>
          <w:shd w:val="clear" w:color="auto" w:fill="00FFFF"/>
        </w:rPr>
        <w:t xml:space="preserve"> </w:t>
      </w:r>
      <w:r w:rsidRPr="00B427BA">
        <w:rPr>
          <w:rStyle w:val="DebateUnderline"/>
          <w:shd w:val="clear" w:color="auto" w:fill="00FFFF"/>
        </w:rPr>
        <w:t>Annihilation</w:t>
      </w:r>
      <w:r>
        <w:t xml:space="preserve">, in this sense, is not only designed to maintain the terms of racial inequality, both ideologically and physically, but </w:t>
      </w:r>
      <w:r w:rsidRPr="00B427BA">
        <w:rPr>
          <w:rStyle w:val="DebateUnderline"/>
          <w:b/>
          <w:shd w:val="clear" w:color="auto" w:fill="00FFFF"/>
        </w:rPr>
        <w:t>is institutionalized with the vocabulary of self-protection</w:t>
      </w:r>
      <w:r>
        <w:t xml:space="preserve">. Even though the terms of exclusion are never complete, </w:t>
      </w:r>
      <w:r w:rsidRPr="00B427BA">
        <w:rPr>
          <w:rStyle w:val="DebateUnderline"/>
          <w:b/>
          <w:shd w:val="clear" w:color="auto" w:fill="00FFFF"/>
        </w:rPr>
        <w:t>genocide is the definitive</w:t>
      </w:r>
      <w:r w:rsidRPr="00B427BA">
        <w:rPr>
          <w:rStyle w:val="DebateUnderline"/>
          <w:shd w:val="clear" w:color="auto" w:fill="00FFFF"/>
        </w:rPr>
        <w:t xml:space="preserve"> point in the exclusionary racial ideology, and such is the </w:t>
      </w:r>
      <w:r w:rsidRPr="00B427BA">
        <w:rPr>
          <w:rStyle w:val="DebateUnderline"/>
          <w:b/>
          <w:shd w:val="clear" w:color="auto" w:fill="00FFFF"/>
        </w:rPr>
        <w:t>logic of the outcome</w:t>
      </w:r>
      <w:r>
        <w:t xml:space="preserve"> of the exclusionary process, that </w:t>
      </w:r>
      <w:r w:rsidRPr="00B427BA">
        <w:rPr>
          <w:rStyle w:val="DebateUnderline"/>
          <w:b/>
          <w:shd w:val="clear" w:color="auto" w:fill="00FFFF"/>
        </w:rPr>
        <w:t>it can conclude only in ultimate domination</w:t>
      </w:r>
      <w:r w:rsidRPr="00B427BA">
        <w:rPr>
          <w:shd w:val="clear" w:color="auto" w:fill="00FFFF"/>
        </w:rPr>
        <w:t xml:space="preserve">. </w:t>
      </w:r>
      <w:r w:rsidRPr="00B427BA">
        <w:rPr>
          <w:rStyle w:val="DebateUnderline"/>
          <w:b/>
          <w:shd w:val="clear" w:color="auto" w:fill="00FFFF"/>
        </w:rPr>
        <w:t>War</w:t>
      </w:r>
      <w:r w:rsidRPr="00B427BA">
        <w:rPr>
          <w:rStyle w:val="DebateUnderline"/>
          <w:shd w:val="clear" w:color="auto" w:fill="00FFFF"/>
        </w:rPr>
        <w:t xml:space="preserve"> </w:t>
      </w:r>
      <w:r w:rsidRPr="00B427BA">
        <w:rPr>
          <w:rStyle w:val="DebateUnderline"/>
          <w:b/>
          <w:shd w:val="clear" w:color="auto" w:fill="00FFFF"/>
        </w:rPr>
        <w:t>and genocide take place with</w:t>
      </w:r>
      <w:r w:rsidRPr="00B427BA">
        <w:rPr>
          <w:rStyle w:val="DebateUnderline"/>
          <w:shd w:val="clear" w:color="auto" w:fill="00FFFF"/>
        </w:rPr>
        <w:t xml:space="preserve"> compliant efficiency to serve the </w:t>
      </w:r>
      <w:r w:rsidRPr="00B427BA">
        <w:rPr>
          <w:rStyle w:val="DebateUnderline"/>
          <w:b/>
          <w:shd w:val="clear" w:color="auto" w:fill="00FFFF"/>
        </w:rPr>
        <w:t>global racist ideology with dizzying</w:t>
      </w:r>
      <w:r w:rsidRPr="00B427BA">
        <w:rPr>
          <w:rStyle w:val="DebateUnderline"/>
          <w:shd w:val="clear" w:color="auto" w:fill="00FFFF"/>
        </w:rPr>
        <w:t xml:space="preserve"> </w:t>
      </w:r>
      <w:r w:rsidRPr="00B427BA">
        <w:rPr>
          <w:rStyle w:val="DebateUnderline"/>
          <w:b/>
          <w:shd w:val="clear" w:color="auto" w:fill="00FFFF"/>
        </w:rPr>
        <w:t>frequency</w:t>
      </w:r>
      <w:r>
        <w:t>. The 21st century opened up with genocide, in Darfur.</w:t>
      </w:r>
    </w:p>
    <w:p w:rsidR="00740BBF" w:rsidRDefault="00740BBF" w:rsidP="00740BBF">
      <w:pPr>
        <w:pStyle w:val="BlockHeadings"/>
        <w:rPr>
          <w:rFonts w:eastAsia="Cambria"/>
        </w:rPr>
      </w:pPr>
      <w:r>
        <w:rPr>
          <w:b w:val="0"/>
        </w:rPr>
        <w:br w:type="page"/>
      </w:r>
      <w:bookmarkStart w:id="10" w:name="_Toc142469392"/>
      <w:r>
        <w:t>Security (2/2)</w:t>
      </w:r>
      <w:bookmarkEnd w:id="10"/>
    </w:p>
    <w:p w:rsidR="00740BBF" w:rsidRDefault="00740BBF" w:rsidP="00740BBF">
      <w:pPr>
        <w:rPr>
          <w:rFonts w:eastAsia="Cambria"/>
          <w:sz w:val="20"/>
        </w:rPr>
      </w:pPr>
      <w:r>
        <w:rPr>
          <w:sz w:val="20"/>
        </w:rPr>
        <w:t> </w:t>
      </w:r>
    </w:p>
    <w:p w:rsidR="00740BBF" w:rsidRPr="00EA3570" w:rsidRDefault="00740BBF" w:rsidP="00740BBF">
      <w:pPr>
        <w:pStyle w:val="Tags"/>
        <w:rPr>
          <w:rFonts w:eastAsia="Times"/>
        </w:rPr>
      </w:pPr>
      <w:r>
        <w:t xml:space="preserve">C. Rejecting their demand for immediate yes/no policy response is the only way to raise critical ethical questions about the discourse and practice of ir in the middle east.  </w:t>
      </w:r>
    </w:p>
    <w:p w:rsidR="00740BBF" w:rsidRDefault="00740BBF" w:rsidP="00740BBF">
      <w:pPr>
        <w:widowControl w:val="0"/>
        <w:autoSpaceDE w:val="0"/>
        <w:autoSpaceDN w:val="0"/>
        <w:adjustRightInd w:val="0"/>
        <w:rPr>
          <w:rFonts w:eastAsia="Times New Roman"/>
          <w:sz w:val="20"/>
        </w:rPr>
      </w:pPr>
      <w:r>
        <w:rPr>
          <w:rFonts w:eastAsia="Times New Roman"/>
          <w:sz w:val="20"/>
        </w:rPr>
        <w:t xml:space="preserve">Shampa </w:t>
      </w:r>
      <w:r w:rsidRPr="00176F8F">
        <w:rPr>
          <w:rStyle w:val="DebateUnderline"/>
          <w:b/>
        </w:rPr>
        <w:t>BISWAS</w:t>
      </w:r>
      <w:r>
        <w:rPr>
          <w:sz w:val="20"/>
        </w:rPr>
        <w:t xml:space="preserve"> Politics @ Whitman </w:t>
      </w:r>
      <w:r w:rsidRPr="00176F8F">
        <w:rPr>
          <w:rStyle w:val="DebateUnderline"/>
          <w:b/>
        </w:rPr>
        <w:t>‘7</w:t>
      </w:r>
      <w:r>
        <w:rPr>
          <w:sz w:val="20"/>
        </w:rPr>
        <w:t xml:space="preserve"> “Empire and Global Public Intellectuals: Reading Edward Said as an International Relations Theorist” </w:t>
      </w:r>
      <w:r>
        <w:rPr>
          <w:i/>
          <w:sz w:val="20"/>
        </w:rPr>
        <w:t>Millennium</w:t>
      </w:r>
      <w:r>
        <w:rPr>
          <w:sz w:val="20"/>
        </w:rPr>
        <w:t xml:space="preserve"> 36 (1) p. 117-125</w:t>
      </w:r>
    </w:p>
    <w:p w:rsidR="00740BBF" w:rsidRDefault="00740BBF" w:rsidP="00740BBF">
      <w:pPr>
        <w:widowControl w:val="0"/>
        <w:autoSpaceDE w:val="0"/>
        <w:autoSpaceDN w:val="0"/>
        <w:adjustRightInd w:val="0"/>
        <w:rPr>
          <w:rFonts w:ascii="Palatino" w:eastAsia="Times New Roman" w:hAnsi="Palatino"/>
        </w:rPr>
      </w:pPr>
      <w:r>
        <w:rPr>
          <w:rFonts w:ascii="Palatino" w:eastAsia="Times New Roman" w:hAnsi="Palatino" w:hint="cs"/>
        </w:rPr>
        <w:t> </w:t>
      </w:r>
    </w:p>
    <w:p w:rsidR="00740BBF" w:rsidRDefault="00740BBF" w:rsidP="00740BBF">
      <w:pPr>
        <w:pStyle w:val="Cites"/>
        <w:autoSpaceDE w:val="0"/>
        <w:autoSpaceDN w:val="0"/>
        <w:adjustRightInd w:val="0"/>
      </w:pPr>
      <w:r>
        <w:t xml:space="preserve">The recent resuscitation of the project of Empire should give International Relations scholars particular pause.1 For a discipline long premised on a triumphant Westphalian sovereignty, there should be something remarkable about the ease with which the case for brute force, regime change and empire-building is being formulated in widespread commentary spanning the political spectrum. Writing after the 1991 Gulf War, Edward Said notes the US hesitance to use the word ‘empire’ despite its long imperial history.2 This hesitance too is increasingly under attack as even self-designated liberal commentators such as Michael Ignatieff urge the US to overcome its unease with the ‘e-word’ and selfconsciously don the mantle of imperial power, contravening the limits of sovereign authority and remaking the world in its universalist image of ‘democracy’ and ‘freedom’.3 Rashid Khalidi has argued that the US invasion and occupation of Iraq does indeed mark a new stage in American world hegemony, replacing the indirect and proxy forms of Cold War domination with a regime much more reminiscent of European colonial empires in the Middle East.4 </w:t>
      </w:r>
      <w:r>
        <w:rPr>
          <w:u w:val="thick"/>
        </w:rPr>
        <w:t xml:space="preserve">The ease with which a defence of empire has been mounted </w:t>
      </w:r>
      <w:r>
        <w:t xml:space="preserve">and a colonial project so unabashedly resurrected </w:t>
      </w:r>
      <w:r>
        <w:rPr>
          <w:u w:val="thick"/>
        </w:rPr>
        <w:t xml:space="preserve">makes this a </w:t>
      </w:r>
      <w:r>
        <w:t xml:space="preserve">particularly opportune, if not </w:t>
      </w:r>
      <w:r>
        <w:rPr>
          <w:u w:val="thick"/>
        </w:rPr>
        <w:t>necessary, moment</w:t>
      </w:r>
      <w:r>
        <w:t xml:space="preserve">, as scholars of ‘the global’, </w:t>
      </w:r>
      <w:r>
        <w:rPr>
          <w:u w:val="thick"/>
        </w:rPr>
        <w:t xml:space="preserve">to take stock of our disciplinary complicities with power, to account for colonialist imaginaries that are lodged at the heart of a discipline </w:t>
      </w:r>
      <w:r>
        <w:t xml:space="preserve">ostensibly interested in power but perhaps far </w:t>
      </w:r>
      <w:r>
        <w:rPr>
          <w:u w:val="thick"/>
        </w:rPr>
        <w:t xml:space="preserve">too deluded by </w:t>
      </w:r>
      <w:r>
        <w:t xml:space="preserve">the formal equality of state </w:t>
      </w:r>
      <w:r>
        <w:rPr>
          <w:u w:val="thick"/>
        </w:rPr>
        <w:t xml:space="preserve">sovereignty and </w:t>
      </w:r>
      <w:r>
        <w:t xml:space="preserve">overly concerned with </w:t>
      </w:r>
      <w:r>
        <w:rPr>
          <w:u w:val="thick"/>
        </w:rPr>
        <w:t xml:space="preserve">security </w:t>
      </w:r>
      <w:r>
        <w:t>and order.</w:t>
      </w:r>
    </w:p>
    <w:p w:rsidR="00740BBF" w:rsidRDefault="00740BBF" w:rsidP="00740BBF">
      <w:pPr>
        <w:widowControl w:val="0"/>
        <w:autoSpaceDE w:val="0"/>
        <w:autoSpaceDN w:val="0"/>
        <w:adjustRightInd w:val="0"/>
        <w:rPr>
          <w:rFonts w:eastAsia="Times New Roman"/>
          <w:sz w:val="20"/>
        </w:rPr>
      </w:pPr>
      <w:r>
        <w:rPr>
          <w:rFonts w:eastAsia="Times New Roman"/>
          <w:sz w:val="20"/>
        </w:rPr>
        <w:t xml:space="preserve">Perhaps more than any other scholar, Edward Said’s groundbreaking work in </w:t>
      </w:r>
      <w:r>
        <w:rPr>
          <w:rFonts w:eastAsia="Times New Roman"/>
          <w:i/>
          <w:sz w:val="20"/>
        </w:rPr>
        <w:t xml:space="preserve">Orientalism </w:t>
      </w:r>
      <w:r>
        <w:rPr>
          <w:rFonts w:eastAsia="Times New Roman"/>
          <w:sz w:val="20"/>
        </w:rPr>
        <w:t xml:space="preserve">has argued and demonstrated the long and deep complicity of academic scholarship with colonial domination.5 In addition to spawning whole new areas of scholarship such as postcolonial studies, Said’s writings have had considerable influence in his own discipline of comparative literature but also in such varied disciplines as anthropology, geography and history, all of which have taken serious and sustained stock of their own participation in imperial projects and in fact regrouped around that consciousness in a way that has simply not happened with International Relations.6 It has been 30 years since Stanley </w:t>
      </w:r>
      <w:r w:rsidRPr="00176F8F">
        <w:rPr>
          <w:rStyle w:val="DebateUnderline"/>
        </w:rPr>
        <w:t xml:space="preserve">Hoffman accused IR of being an ‘American social science’ and noted its too close connections to US foreign policy elites </w:t>
      </w:r>
      <w:r>
        <w:rPr>
          <w:rFonts w:eastAsia="Times New Roman"/>
          <w:sz w:val="20"/>
        </w:rPr>
        <w:t xml:space="preserve">and US preoccupations of the Cold War to be able to make any universal claims,7 yet </w:t>
      </w:r>
      <w:r w:rsidRPr="00176F8F">
        <w:rPr>
          <w:rStyle w:val="DebateUnderline"/>
        </w:rPr>
        <w:t xml:space="preserve">there seems to be </w:t>
      </w:r>
      <w:r>
        <w:rPr>
          <w:rFonts w:eastAsia="Times New Roman"/>
          <w:sz w:val="20"/>
        </w:rPr>
        <w:t xml:space="preserve">a curious </w:t>
      </w:r>
      <w:r w:rsidRPr="00176F8F">
        <w:rPr>
          <w:rStyle w:val="DebateUnderline"/>
        </w:rPr>
        <w:t xml:space="preserve">amnesia </w:t>
      </w:r>
      <w:r>
        <w:rPr>
          <w:rFonts w:eastAsia="Times New Roman"/>
          <w:sz w:val="20"/>
        </w:rPr>
        <w:t xml:space="preserve">and lack of curiosity </w:t>
      </w:r>
      <w:r w:rsidRPr="00176F8F">
        <w:rPr>
          <w:rStyle w:val="DebateUnderline"/>
        </w:rPr>
        <w:t xml:space="preserve">about the </w:t>
      </w:r>
      <w:r>
        <w:rPr>
          <w:rFonts w:eastAsia="Times New Roman"/>
          <w:sz w:val="20"/>
        </w:rPr>
        <w:t xml:space="preserve">political history of the </w:t>
      </w:r>
      <w:r w:rsidRPr="00176F8F">
        <w:rPr>
          <w:rStyle w:val="DebateUnderline"/>
        </w:rPr>
        <w:t>discipline</w:t>
      </w:r>
      <w:r>
        <w:rPr>
          <w:rFonts w:eastAsia="Times New Roman"/>
          <w:sz w:val="20"/>
        </w:rPr>
        <w:t xml:space="preserve">, </w:t>
      </w:r>
      <w:r w:rsidRPr="00176F8F">
        <w:rPr>
          <w:rStyle w:val="DebateUnderline"/>
        </w:rPr>
        <w:t xml:space="preserve">and </w:t>
      </w:r>
      <w:r>
        <w:rPr>
          <w:rFonts w:eastAsia="Times New Roman"/>
          <w:sz w:val="20"/>
        </w:rPr>
        <w:t xml:space="preserve">in particular </w:t>
      </w:r>
      <w:r w:rsidRPr="00176F8F">
        <w:rPr>
          <w:rStyle w:val="DebateUnderline"/>
        </w:rPr>
        <w:t xml:space="preserve">its </w:t>
      </w:r>
      <w:r>
        <w:rPr>
          <w:rFonts w:eastAsia="Times New Roman"/>
          <w:sz w:val="20"/>
        </w:rPr>
        <w:t xml:space="preserve">own </w:t>
      </w:r>
      <w:r w:rsidRPr="00176F8F">
        <w:rPr>
          <w:rStyle w:val="DebateUnderline"/>
        </w:rPr>
        <w:t>complicities in the production of empire</w:t>
      </w:r>
      <w:r>
        <w:rPr>
          <w:rFonts w:eastAsia="Times New Roman"/>
          <w:sz w:val="20"/>
        </w:rPr>
        <w:t xml:space="preserve">.8 </w:t>
      </w:r>
      <w:r w:rsidRPr="00176F8F">
        <w:rPr>
          <w:rStyle w:val="DebateUnderline"/>
        </w:rPr>
        <w:t>Through what discourses the imperial gets reproduced</w:t>
      </w:r>
      <w:r>
        <w:rPr>
          <w:rFonts w:eastAsia="Times New Roman"/>
          <w:sz w:val="20"/>
        </w:rPr>
        <w:t xml:space="preserve">, resurrected and re-energised is a question that </w:t>
      </w:r>
      <w:r w:rsidRPr="00176F8F">
        <w:rPr>
          <w:rStyle w:val="DebateUnderline"/>
        </w:rPr>
        <w:t xml:space="preserve">should be very much at the heart of a discipline whose task it is to examine </w:t>
      </w:r>
      <w:r>
        <w:rPr>
          <w:rFonts w:eastAsia="Times New Roman"/>
          <w:sz w:val="20"/>
        </w:rPr>
        <w:t xml:space="preserve">the contours of </w:t>
      </w:r>
      <w:r w:rsidRPr="00176F8F">
        <w:rPr>
          <w:rStyle w:val="DebateUnderline"/>
        </w:rPr>
        <w:t>global power.</w:t>
      </w:r>
    </w:p>
    <w:p w:rsidR="00740BBF" w:rsidRPr="00EA3570" w:rsidRDefault="00740BBF" w:rsidP="00740BBF">
      <w:pPr>
        <w:widowControl w:val="0"/>
        <w:autoSpaceDE w:val="0"/>
        <w:autoSpaceDN w:val="0"/>
        <w:adjustRightInd w:val="0"/>
        <w:rPr>
          <w:rFonts w:eastAsia="Times New Roman"/>
          <w:sz w:val="20"/>
        </w:rPr>
      </w:pPr>
      <w:r>
        <w:rPr>
          <w:rFonts w:eastAsia="Times New Roman"/>
          <w:sz w:val="20"/>
        </w:rPr>
        <w:t xml:space="preserve">Thinking this failure of IR through some of Edward Said’s critical scholarly work from his long distinguished career as an intellectual and activist, </w:t>
      </w:r>
      <w:r w:rsidRPr="00176F8F">
        <w:rPr>
          <w:rStyle w:val="DebateUnderline"/>
        </w:rPr>
        <w:t xml:space="preserve">this </w:t>
      </w:r>
      <w:r>
        <w:rPr>
          <w:rFonts w:eastAsia="Times New Roman"/>
          <w:sz w:val="20"/>
        </w:rPr>
        <w:t xml:space="preserve">article </w:t>
      </w:r>
      <w:r w:rsidRPr="00176F8F">
        <w:rPr>
          <w:rStyle w:val="DebateUnderline"/>
        </w:rPr>
        <w:t xml:space="preserve">is an attempt to politicise and hence </w:t>
      </w:r>
      <w:r w:rsidRPr="00176F8F">
        <w:rPr>
          <w:rStyle w:val="DebateUnderline"/>
          <w:b/>
        </w:rPr>
        <w:t xml:space="preserve">render questionable </w:t>
      </w:r>
      <w:r w:rsidRPr="00176F8F">
        <w:rPr>
          <w:rStyle w:val="DebateUnderline"/>
        </w:rPr>
        <w:t xml:space="preserve">the </w:t>
      </w:r>
      <w:r w:rsidRPr="00176F8F">
        <w:rPr>
          <w:rStyle w:val="DebateUnderline"/>
          <w:b/>
        </w:rPr>
        <w:t xml:space="preserve">disciplinary traps </w:t>
      </w:r>
      <w:r w:rsidRPr="00176F8F">
        <w:rPr>
          <w:rStyle w:val="DebateUnderline"/>
        </w:rPr>
        <w:t>that have</w:t>
      </w:r>
      <w:r>
        <w:rPr>
          <w:rFonts w:eastAsia="Times New Roman"/>
          <w:sz w:val="20"/>
        </w:rPr>
        <w:t xml:space="preserve">, ironically, </w:t>
      </w:r>
      <w:r w:rsidRPr="00176F8F">
        <w:rPr>
          <w:rStyle w:val="DebateUnderline"/>
        </w:rPr>
        <w:t xml:space="preserve">circumscribed the ability of scholars </w:t>
      </w:r>
      <w:r>
        <w:rPr>
          <w:rFonts w:eastAsia="Times New Roman"/>
          <w:sz w:val="20"/>
        </w:rPr>
        <w:t xml:space="preserve">whose very business it is to think about global politics </w:t>
      </w:r>
      <w:r w:rsidRPr="00176F8F">
        <w:rPr>
          <w:rStyle w:val="DebateUnderline"/>
        </w:rPr>
        <w:t xml:space="preserve">to actually think </w:t>
      </w:r>
      <w:r>
        <w:rPr>
          <w:i/>
          <w:sz w:val="20"/>
          <w:u w:val="thick"/>
        </w:rPr>
        <w:t xml:space="preserve">globally </w:t>
      </w:r>
      <w:r w:rsidRPr="00176F8F">
        <w:rPr>
          <w:rStyle w:val="DebateUnderline"/>
        </w:rPr>
        <w:t xml:space="preserve">and </w:t>
      </w:r>
      <w:r>
        <w:rPr>
          <w:i/>
          <w:sz w:val="20"/>
          <w:u w:val="thick"/>
        </w:rPr>
        <w:t>politically</w:t>
      </w:r>
      <w:r>
        <w:rPr>
          <w:rFonts w:eastAsia="Times New Roman"/>
          <w:sz w:val="20"/>
        </w:rPr>
        <w:t xml:space="preserve">. What Edward Said has to offer IR scholars, I believe, is a certain kind of global sensibility, a critical but sympathetic and felt awareness of an inhabited and cohabited world. Furthermore, it is a profoundly political sensibility whose globalism is predicated on a cognisance of the imperial and a firm non-imperial ethic in its formulation. I make this argument by travelling through a couple of Said’s thematic foci in his enormous corpus of writing. Using a lot of Said’s reflections on the role of public intellectuals, I argue in this article that </w:t>
      </w:r>
      <w:r w:rsidRPr="00B427BA">
        <w:rPr>
          <w:rStyle w:val="DebateUnderline"/>
          <w:shd w:val="clear" w:color="auto" w:fill="00FFFF"/>
        </w:rPr>
        <w:t>IR scholars need to develop what I call a ‘global intellectual posture’</w:t>
      </w:r>
      <w:r>
        <w:rPr>
          <w:rFonts w:eastAsia="Times New Roman"/>
          <w:sz w:val="20"/>
        </w:rPr>
        <w:t xml:space="preserve">. In the 1993 Reith Lectures delivered on BBC channels, Said outlines three positions for public intellectuals to assume – as an outsider/exile/marginal, as an ‘amateur’, and as </w:t>
      </w:r>
      <w:r w:rsidRPr="00B427BA">
        <w:rPr>
          <w:rStyle w:val="DebateUnderline"/>
          <w:shd w:val="clear" w:color="auto" w:fill="00FFFF"/>
        </w:rPr>
        <w:t>a disturber of the status quo</w:t>
      </w:r>
      <w:r w:rsidRPr="00176F8F">
        <w:rPr>
          <w:rStyle w:val="DebateUnderline"/>
        </w:rPr>
        <w:t xml:space="preserve"> </w:t>
      </w:r>
      <w:r>
        <w:rPr>
          <w:rFonts w:eastAsia="Times New Roman"/>
          <w:sz w:val="20"/>
        </w:rPr>
        <w:t xml:space="preserve">speaking ‘truth to power’ and </w:t>
      </w:r>
      <w:r w:rsidRPr="00B427BA">
        <w:rPr>
          <w:rStyle w:val="DebateUnderline"/>
          <w:shd w:val="clear" w:color="auto" w:fill="00FFFF"/>
        </w:rPr>
        <w:t>self-consciously siding with those who are underrepresented</w:t>
      </w:r>
      <w:r w:rsidRPr="00176F8F">
        <w:rPr>
          <w:rStyle w:val="DebateUnderline"/>
        </w:rPr>
        <w:t xml:space="preserve"> </w:t>
      </w:r>
      <w:r>
        <w:rPr>
          <w:rFonts w:eastAsia="Times New Roman"/>
          <w:sz w:val="20"/>
        </w:rPr>
        <w:t xml:space="preserve">and disadvantaged.9 Beginning with a discussion of Said’s critique of ‘professionalism’ and the ‘cult of expertise’ as it applies to International Relations, I first argue the importance, for scholars of global politics, of taking </w:t>
      </w:r>
      <w:r>
        <w:rPr>
          <w:rFonts w:eastAsia="Times New Roman"/>
          <w:i/>
          <w:sz w:val="20"/>
        </w:rPr>
        <w:t xml:space="preserve">politics </w:t>
      </w:r>
      <w:r>
        <w:rPr>
          <w:rFonts w:eastAsia="Times New Roman"/>
          <w:sz w:val="20"/>
        </w:rPr>
        <w:t xml:space="preserve">seriously. Second, I turn to Said’s comments on the posture of exile and his critique of identity politics, particularly in its nationalist formulations, to ask what it means for students of global politics to take the </w:t>
      </w:r>
      <w:r>
        <w:rPr>
          <w:rFonts w:eastAsia="Times New Roman"/>
          <w:i/>
          <w:sz w:val="20"/>
        </w:rPr>
        <w:t xml:space="preserve">global </w:t>
      </w:r>
      <w:r>
        <w:rPr>
          <w:rFonts w:eastAsia="Times New Roman"/>
          <w:sz w:val="20"/>
        </w:rPr>
        <w:t xml:space="preserve">seriously. Finally, I attend to some of Said’s comments on humanism and contrapuntality to examine what IR scholars can learn from Said about </w:t>
      </w:r>
      <w:r>
        <w:rPr>
          <w:rFonts w:eastAsia="Times New Roman"/>
          <w:i/>
          <w:sz w:val="20"/>
        </w:rPr>
        <w:t xml:space="preserve">feeling and thinking globally </w:t>
      </w:r>
      <w:r>
        <w:rPr>
          <w:rFonts w:eastAsia="Times New Roman"/>
          <w:sz w:val="20"/>
        </w:rPr>
        <w:t xml:space="preserve">concretely, thoroughly and carefully. IR Professionals in an Age of Empire: From ‘International Experts’ to ‘Global Public Intellectuals’ One of the profound effects of the war on terror initiated by the Bush administration has been </w:t>
      </w:r>
      <w:r w:rsidRPr="00176F8F">
        <w:rPr>
          <w:rStyle w:val="DebateUnderline"/>
        </w:rPr>
        <w:t>a significant constriction of a democratic public sphere</w:t>
      </w:r>
      <w:r>
        <w:rPr>
          <w:rFonts w:eastAsia="Times New Roman"/>
          <w:sz w:val="20"/>
        </w:rPr>
        <w:t xml:space="preserve">, which </w:t>
      </w:r>
      <w:r w:rsidRPr="00176F8F">
        <w:rPr>
          <w:rStyle w:val="DebateUnderline"/>
        </w:rPr>
        <w:t xml:space="preserve">has included the active and aggressive curtailment of intellectual and political dissent </w:t>
      </w:r>
      <w:r>
        <w:rPr>
          <w:rFonts w:eastAsia="Times New Roman"/>
          <w:sz w:val="20"/>
        </w:rPr>
        <w:t xml:space="preserve">and a sharp delineation of national boundaries along with concentration of state power. </w:t>
      </w:r>
      <w:r w:rsidRPr="00176F8F">
        <w:rPr>
          <w:rStyle w:val="DebateUnderline"/>
        </w:rPr>
        <w:t xml:space="preserve">The academy </w:t>
      </w:r>
      <w:r>
        <w:rPr>
          <w:rFonts w:eastAsia="Times New Roman"/>
          <w:sz w:val="20"/>
        </w:rPr>
        <w:t xml:space="preserve">in this context </w:t>
      </w:r>
      <w:r w:rsidRPr="00176F8F">
        <w:rPr>
          <w:rStyle w:val="DebateUnderline"/>
        </w:rPr>
        <w:t xml:space="preserve">has become a particularly embattled site with </w:t>
      </w:r>
      <w:r>
        <w:rPr>
          <w:rFonts w:eastAsia="Times New Roman"/>
          <w:sz w:val="20"/>
        </w:rPr>
        <w:t xml:space="preserve">some highly disturbing onslaughts on academic freedom. At the most obvious level, this has involved fairly well-calibrated neoconservative attacks on US higher education that have invoked </w:t>
      </w:r>
      <w:r w:rsidRPr="00176F8F">
        <w:rPr>
          <w:rStyle w:val="DebateUnderline"/>
        </w:rPr>
        <w:t xml:space="preserve">the mantra of ‘liberal bias’ </w:t>
      </w:r>
      <w:r>
        <w:rPr>
          <w:rFonts w:eastAsia="Times New Roman"/>
          <w:sz w:val="20"/>
        </w:rPr>
        <w:t xml:space="preserve">and demanded legislative regulation and reform10, an onslaught supported by a well-funded network of conservative think tanks, centres, institutes and ‘concerned citizen groups’ within and outside the higher education establishment11 and with considerable reach among sitting legislators, jurists and policy-makers as well as the media. But </w:t>
      </w:r>
      <w:r w:rsidRPr="00176F8F">
        <w:rPr>
          <w:rStyle w:val="DebateUnderline"/>
        </w:rPr>
        <w:t xml:space="preserve">what has </w:t>
      </w:r>
      <w:r>
        <w:rPr>
          <w:rFonts w:eastAsia="Times New Roman"/>
          <w:sz w:val="20"/>
        </w:rPr>
        <w:t xml:space="preserve">in part </w:t>
      </w:r>
      <w:r w:rsidRPr="00176F8F">
        <w:rPr>
          <w:rStyle w:val="DebateUnderline"/>
        </w:rPr>
        <w:t xml:space="preserve">made possible the encroachment of such </w:t>
      </w:r>
      <w:r>
        <w:rPr>
          <w:rFonts w:eastAsia="Times New Roman"/>
          <w:sz w:val="20"/>
        </w:rPr>
        <w:t xml:space="preserve">nationalist and </w:t>
      </w:r>
      <w:r w:rsidRPr="00176F8F">
        <w:rPr>
          <w:rStyle w:val="DebateUnderline"/>
        </w:rPr>
        <w:t xml:space="preserve">statist agendas has been a larger history of </w:t>
      </w:r>
      <w:r>
        <w:rPr>
          <w:rFonts w:eastAsia="Times New Roman"/>
          <w:sz w:val="20"/>
        </w:rPr>
        <w:t>the corporatisation of the university and the accompanying ‘</w:t>
      </w:r>
      <w:r w:rsidRPr="00176F8F">
        <w:rPr>
          <w:rStyle w:val="DebateUnderline"/>
        </w:rPr>
        <w:t xml:space="preserve">professionalisation’ </w:t>
      </w:r>
      <w:r>
        <w:rPr>
          <w:rFonts w:eastAsia="Times New Roman"/>
          <w:sz w:val="20"/>
        </w:rPr>
        <w:t xml:space="preserve">that goes with it. Expressing concern with ‘academic acquiescence in the decline of public discourse in the United States’, Herbert </w:t>
      </w:r>
      <w:r w:rsidRPr="00B427BA">
        <w:rPr>
          <w:rStyle w:val="DebateUnderline"/>
          <w:shd w:val="clear" w:color="auto" w:fill="00FFFF"/>
        </w:rPr>
        <w:t xml:space="preserve">Reid has </w:t>
      </w:r>
      <w:r>
        <w:rPr>
          <w:rFonts w:eastAsia="Times New Roman"/>
          <w:sz w:val="20"/>
        </w:rPr>
        <w:t>examined the ways in which the university is beginning to operate as another transnational corporation12,</w:t>
      </w:r>
      <w:r w:rsidRPr="00B427BA">
        <w:rPr>
          <w:rStyle w:val="CardsChar"/>
        </w:rPr>
        <w:t xml:space="preserve"> and</w:t>
      </w:r>
      <w:r w:rsidRPr="00B427BA">
        <w:rPr>
          <w:rFonts w:eastAsia="Times New Roman"/>
          <w:sz w:val="20"/>
          <w:shd w:val="clear" w:color="auto" w:fill="00FFFF"/>
        </w:rPr>
        <w:t xml:space="preserve"> </w:t>
      </w:r>
      <w:r w:rsidRPr="00B427BA">
        <w:rPr>
          <w:rStyle w:val="DebateUnderline"/>
          <w:shd w:val="clear" w:color="auto" w:fill="00FFFF"/>
        </w:rPr>
        <w:t xml:space="preserve">critiqued the consolidation of a ‘culture of professionalism’ where </w:t>
      </w:r>
      <w:r w:rsidRPr="00B427BA">
        <w:rPr>
          <w:rStyle w:val="DebateUnderline"/>
          <w:b/>
          <w:shd w:val="clear" w:color="auto" w:fill="00FFFF"/>
        </w:rPr>
        <w:t>academic bureaucrats</w:t>
      </w:r>
      <w:r w:rsidRPr="00B427BA">
        <w:rPr>
          <w:rStyle w:val="DebateUnderline"/>
          <w:shd w:val="clear" w:color="auto" w:fill="00FFFF"/>
        </w:rPr>
        <w:t xml:space="preserve"> </w:t>
      </w:r>
      <w:r w:rsidRPr="00B427BA">
        <w:rPr>
          <w:rStyle w:val="DebateUnderline"/>
          <w:b/>
          <w:shd w:val="clear" w:color="auto" w:fill="00FFFF"/>
        </w:rPr>
        <w:t>engage in bureaucratic role-playing,</w:t>
      </w:r>
      <w:r w:rsidRPr="00B427BA">
        <w:rPr>
          <w:rStyle w:val="DebateUnderline"/>
          <w:shd w:val="clear" w:color="auto" w:fill="00FFFF"/>
        </w:rPr>
        <w:t xml:space="preserve"> minor academic </w:t>
      </w:r>
      <w:r w:rsidRPr="00B427BA">
        <w:rPr>
          <w:rStyle w:val="DebateUnderline"/>
          <w:b/>
          <w:shd w:val="clear" w:color="auto" w:fill="00FFFF"/>
        </w:rPr>
        <w:t>turf battles mask the larger managerial power play</w:t>
      </w:r>
      <w:r w:rsidRPr="00176F8F">
        <w:rPr>
          <w:rStyle w:val="DebateUnderline"/>
          <w:b/>
        </w:rPr>
        <w:t xml:space="preserve"> </w:t>
      </w:r>
      <w:r>
        <w:rPr>
          <w:rFonts w:eastAsia="Times New Roman"/>
          <w:sz w:val="20"/>
        </w:rPr>
        <w:t xml:space="preserve">on </w:t>
      </w:r>
      <w:r w:rsidRPr="00B427BA">
        <w:rPr>
          <w:rFonts w:eastAsia="Times New Roman"/>
          <w:sz w:val="20"/>
          <w:shd w:val="clear" w:color="auto" w:fill="00FFFF"/>
        </w:rPr>
        <w:t xml:space="preserve">campuses </w:t>
      </w:r>
      <w:r w:rsidRPr="00B427BA">
        <w:rPr>
          <w:rStyle w:val="DebateUnderline"/>
          <w:shd w:val="clear" w:color="auto" w:fill="00FFFF"/>
        </w:rPr>
        <w:t>and the increasing influence of a relatively autonomous administrative elite and the rise of insular ‘expert cultures’</w:t>
      </w:r>
      <w:r w:rsidRPr="00176F8F">
        <w:rPr>
          <w:rStyle w:val="DebateUnderline"/>
        </w:rPr>
        <w:t xml:space="preserve"> </w:t>
      </w:r>
      <w:r>
        <w:rPr>
          <w:rFonts w:eastAsia="Times New Roman"/>
          <w:sz w:val="20"/>
        </w:rPr>
        <w:t xml:space="preserve">have led to academics relinquishing their claims to public space and authority.13 </w:t>
      </w:r>
      <w:r>
        <w:t xml:space="preserve">While it is no surprise that the US academy should find itself too at that uneasy confluence of neoliberal globalising dynamics and exclusivist nationalist agendas that is the predicament of many contemporary institutions around the world, there is much reason for concern and an urgent need to rethink the role and place of intellectual labour in the democratic process. This is especially true for scholars of the global writing in this age of globalisation and empire. Edward Said has written extensively on the place of the academy as one of the few and increasingly precarious spaces for democratic deliberation and argued the necessity for public intellectuals immured from the seductions of power.14 Defending the US academy as one of the last remaining utopian spaces, ‘the one public space available to real alternative intellectual practices: no other institution like it on such a scale exists anywhere else in the world today’15, and lauding the remarkable critical theoretical and historical work of many academic intellectuals in a lot of his work, Said also complains that ‘the American University, with its munificence, utopian sanctuary, and remarkable diversity, has defanged (intellectuals)’16. </w:t>
      </w:r>
      <w:r w:rsidRPr="00176F8F">
        <w:rPr>
          <w:rStyle w:val="DebateUnderline"/>
        </w:rPr>
        <w:t>The most serious threat to the ‘intellectual vocation’</w:t>
      </w:r>
      <w:r>
        <w:t xml:space="preserve">, he argues, </w:t>
      </w:r>
      <w:r w:rsidRPr="00176F8F">
        <w:rPr>
          <w:rStyle w:val="DebateUnderline"/>
        </w:rPr>
        <w:t xml:space="preserve">is </w:t>
      </w:r>
      <w:r>
        <w:t xml:space="preserve">‘professionalism’ and mounts a pointed attack on the proliferation of ‘specializations’ and </w:t>
      </w:r>
      <w:r w:rsidRPr="00176F8F">
        <w:rPr>
          <w:rStyle w:val="DebateUnderline"/>
        </w:rPr>
        <w:t xml:space="preserve">the ‘cult of expertise’ with their focus on ‘relatively narrow areas of knowledge’, ‘technical formalism’, ‘impersonal theories and methodologies’, and </w:t>
      </w:r>
      <w:r>
        <w:t xml:space="preserve">most worrisome of all, their ability and </w:t>
      </w:r>
      <w:r w:rsidRPr="00176F8F">
        <w:rPr>
          <w:rStyle w:val="DebateUnderline"/>
        </w:rPr>
        <w:t xml:space="preserve">willingness to be </w:t>
      </w:r>
      <w:r>
        <w:rPr>
          <w:b/>
          <w:u w:val="thick"/>
        </w:rPr>
        <w:t>seduced by power</w:t>
      </w:r>
      <w:r>
        <w:t xml:space="preserve">.17 Said mentions in this context the funding of academic programmes and research which came out of the exigencies of the Cold War18, an area in which there was considerable traffic of political scientists (largely trained as IR and comparative politics scholars) with institutions of policy-making. Looking at various influential US academics as ‘organic intellectuals’ involved in a dialectical relationship with foreign policy-makers and examining the institutional relationships at and among numerous think tanks and universities that create convergent perspectives and interests, Christopher Clement has studied US intervention in the Third World both during and after the Cold War made possible and justified through various forms of ‘intellectual articulation’.19 </w:t>
      </w:r>
      <w:r w:rsidRPr="00176F8F">
        <w:rPr>
          <w:rStyle w:val="DebateUnderline"/>
        </w:rPr>
        <w:t xml:space="preserve">This is not simply a matter of scholars working for the state, but </w:t>
      </w:r>
      <w:r>
        <w:t xml:space="preserve">indeed </w:t>
      </w:r>
      <w:r w:rsidRPr="00176F8F">
        <w:rPr>
          <w:rStyle w:val="DebateUnderline"/>
        </w:rPr>
        <w:t xml:space="preserve">a larger question of </w:t>
      </w:r>
      <w:r>
        <w:rPr>
          <w:b/>
          <w:u w:val="thick"/>
        </w:rPr>
        <w:t>intellectual orientation</w:t>
      </w:r>
      <w:r>
        <w:t xml:space="preserve">. </w:t>
      </w:r>
      <w:r w:rsidRPr="00176F8F">
        <w:rPr>
          <w:rStyle w:val="DebateUnderline"/>
        </w:rPr>
        <w:t xml:space="preserve">It is not uncommon for IR scholars to feel the need to formulate their </w:t>
      </w:r>
      <w:r>
        <w:t xml:space="preserve">scholarly </w:t>
      </w:r>
      <w:r w:rsidRPr="00176F8F">
        <w:rPr>
          <w:rStyle w:val="DebateUnderline"/>
        </w:rPr>
        <w:t xml:space="preserve">conclusions </w:t>
      </w:r>
      <w:r>
        <w:t xml:space="preserve">in terms of its relevance for global politics, where ‘relevance’ is measured </w:t>
      </w:r>
      <w:r w:rsidRPr="00176F8F">
        <w:rPr>
          <w:rStyle w:val="DebateUnderline"/>
        </w:rPr>
        <w:t>entirely in terms of policy wisdom</w:t>
      </w:r>
      <w:r>
        <w:t xml:space="preserve">. Edward </w:t>
      </w:r>
      <w:r w:rsidRPr="00176F8F">
        <w:rPr>
          <w:rStyle w:val="DebateUnderline"/>
        </w:rPr>
        <w:t xml:space="preserve">Said’s searing indictment of US intellectuals – policy-experts and Middle East experts </w:t>
      </w:r>
      <w:r>
        <w:t xml:space="preserve">- in the context of the first Gulf War20 </w:t>
      </w:r>
      <w:r w:rsidRPr="00176F8F">
        <w:rPr>
          <w:rStyle w:val="DebateUnderline"/>
        </w:rPr>
        <w:t xml:space="preserve">is </w:t>
      </w:r>
      <w:r>
        <w:t xml:space="preserve">certainly even more </w:t>
      </w:r>
      <w:r w:rsidRPr="00176F8F">
        <w:rPr>
          <w:rStyle w:val="DebateUnderline"/>
        </w:rPr>
        <w:t xml:space="preserve">resonant in the contemporary context </w:t>
      </w:r>
      <w:r>
        <w:t xml:space="preserve">preceding and following the 2003 invasion of Iraq. The space for a </w:t>
      </w:r>
      <w:r w:rsidRPr="00176F8F">
        <w:rPr>
          <w:rStyle w:val="DebateUnderline"/>
        </w:rPr>
        <w:t xml:space="preserve">critical appraisal </w:t>
      </w:r>
      <w:r>
        <w:t xml:space="preserve">of the motivations and conduct of this war has been considerably diminished by the expertise-framed national debate </w:t>
      </w:r>
      <w:r w:rsidRPr="00176F8F">
        <w:rPr>
          <w:rStyle w:val="DebateUnderline"/>
        </w:rPr>
        <w:t xml:space="preserve">wherein </w:t>
      </w:r>
      <w:r>
        <w:t xml:space="preserve">certain kinds </w:t>
      </w:r>
      <w:r>
        <w:rPr>
          <w:b/>
        </w:rPr>
        <w:t xml:space="preserve">of </w:t>
      </w:r>
      <w:r w:rsidRPr="00B427BA">
        <w:rPr>
          <w:b/>
          <w:u w:val="thick"/>
          <w:shd w:val="clear" w:color="auto" w:fill="00FFFF"/>
        </w:rPr>
        <w:t xml:space="preserve">ethical questions irreducible to formulaic ‘for or against’ and ‘costs and benefits’ analysis </w:t>
      </w:r>
      <w:r w:rsidRPr="00B427BA">
        <w:rPr>
          <w:rStyle w:val="DebateUnderline"/>
          <w:shd w:val="clear" w:color="auto" w:fill="00FFFF"/>
        </w:rPr>
        <w:t xml:space="preserve">can simply </w:t>
      </w:r>
      <w:r w:rsidRPr="00B427BA">
        <w:rPr>
          <w:b/>
          <w:u w:val="thick"/>
          <w:shd w:val="clear" w:color="auto" w:fill="00FFFF"/>
        </w:rPr>
        <w:t>not be raised</w:t>
      </w:r>
      <w:r>
        <w:t xml:space="preserve">. In effect, what Said argues for, and </w:t>
      </w:r>
      <w:r w:rsidRPr="00176F8F">
        <w:rPr>
          <w:rStyle w:val="DebateUnderline"/>
        </w:rPr>
        <w:t xml:space="preserve">IR scholars need to pay particular heed to, is </w:t>
      </w:r>
      <w:r>
        <w:t xml:space="preserve">an </w:t>
      </w:r>
      <w:r w:rsidRPr="00176F8F">
        <w:rPr>
          <w:rStyle w:val="DebateUnderline"/>
        </w:rPr>
        <w:t xml:space="preserve">understanding </w:t>
      </w:r>
      <w:r>
        <w:t>of ‘</w:t>
      </w:r>
      <w:r w:rsidRPr="00176F8F">
        <w:rPr>
          <w:rStyle w:val="DebateUnderline"/>
        </w:rPr>
        <w:t>intellectual relevance’ that is larger and more worthwhile</w:t>
      </w:r>
      <w:r>
        <w:t xml:space="preserve">, </w:t>
      </w:r>
      <w:r w:rsidRPr="00B427BA">
        <w:rPr>
          <w:rStyle w:val="DebateUnderline"/>
          <w:shd w:val="clear" w:color="auto" w:fill="00FFFF"/>
        </w:rPr>
        <w:t>that is about the posing of critical, historical, ethical</w:t>
      </w:r>
      <w:r w:rsidRPr="00176F8F">
        <w:rPr>
          <w:rStyle w:val="DebateUnderline"/>
        </w:rPr>
        <w:t xml:space="preserve"> </w:t>
      </w:r>
      <w:r>
        <w:t xml:space="preserve">and perhaps unanswerable </w:t>
      </w:r>
      <w:r w:rsidRPr="00B427BA">
        <w:rPr>
          <w:rStyle w:val="DebateUnderline"/>
          <w:shd w:val="clear" w:color="auto" w:fill="00FFFF"/>
        </w:rPr>
        <w:t xml:space="preserve">questions rather than the offering of recipes and solutions, that is about </w:t>
      </w:r>
      <w:r w:rsidRPr="00B427BA">
        <w:rPr>
          <w:i/>
          <w:u w:val="thick"/>
          <w:shd w:val="clear" w:color="auto" w:fill="00FFFF"/>
        </w:rPr>
        <w:t xml:space="preserve">politics </w:t>
      </w:r>
      <w:r w:rsidRPr="00B427BA">
        <w:rPr>
          <w:rStyle w:val="DebateUnderline"/>
          <w:shd w:val="clear" w:color="auto" w:fill="00FFFF"/>
        </w:rPr>
        <w:t>(rather than techno-expertise</w:t>
      </w:r>
      <w:r>
        <w:t>) in the most fundamental and important senses of the vocation.</w:t>
      </w:r>
    </w:p>
    <w:p w:rsidR="00066198" w:rsidRDefault="00740BBF" w:rsidP="00FE3E62">
      <w:pPr>
        <w:pStyle w:val="BlockHeadings"/>
        <w:rPr>
          <w:rStyle w:val="DebateUnderline"/>
          <w:rFonts w:eastAsia="Malgun Gothic"/>
          <w:b w:val="0"/>
        </w:rPr>
      </w:pPr>
      <w:r>
        <w:br w:type="page"/>
      </w:r>
    </w:p>
    <w:p w:rsidR="00066198" w:rsidRDefault="00066198" w:rsidP="00066198">
      <w:pPr>
        <w:pStyle w:val="BlockHeadings"/>
        <w:tabs>
          <w:tab w:val="left" w:pos="6600"/>
        </w:tabs>
        <w:jc w:val="left"/>
      </w:pPr>
    </w:p>
    <w:p w:rsidR="00740BBF" w:rsidRDefault="008C788A" w:rsidP="00740BBF">
      <w:pPr>
        <w:pStyle w:val="BlockHeadings"/>
      </w:pPr>
      <w:bookmarkStart w:id="11" w:name="_Toc142469393"/>
      <w:r>
        <w:t>Case—Heg (1/3</w:t>
      </w:r>
      <w:r w:rsidR="00740BBF">
        <w:t>)</w:t>
      </w:r>
      <w:bookmarkEnd w:id="11"/>
    </w:p>
    <w:p w:rsidR="00740BBF" w:rsidRDefault="00740BBF" w:rsidP="00740BBF">
      <w:pPr>
        <w:pStyle w:val="Tags"/>
      </w:pPr>
    </w:p>
    <w:p w:rsidR="00740BBF" w:rsidRPr="009F4717" w:rsidRDefault="00740BBF" w:rsidP="00740BBF">
      <w:pPr>
        <w:pStyle w:val="Tags"/>
      </w:pPr>
      <w:r w:rsidRPr="009F4717">
        <w:rPr>
          <w:u w:val="single"/>
        </w:rPr>
        <w:t>Perception</w:t>
      </w:r>
      <w:r w:rsidRPr="009F4717">
        <w:t xml:space="preserve"> of </w:t>
      </w:r>
      <w:r>
        <w:t xml:space="preserve">U.S. </w:t>
      </w:r>
      <w:r w:rsidRPr="009F4717">
        <w:t>primacy is high.</w:t>
      </w:r>
    </w:p>
    <w:p w:rsidR="00740BBF" w:rsidRPr="009F4717" w:rsidRDefault="00740BBF" w:rsidP="00740BBF">
      <w:pPr>
        <w:pStyle w:val="Cites"/>
      </w:pPr>
      <w:r w:rsidRPr="00176F8F">
        <w:rPr>
          <w:rStyle w:val="Author-Date"/>
          <w:rFonts w:eastAsia="Calibri"/>
        </w:rPr>
        <w:t>Drezner, international relations professor at Tufts, in 2009</w:t>
      </w:r>
      <w:r w:rsidRPr="009F4717">
        <w:t xml:space="preserve"> </w:t>
      </w:r>
      <w:r w:rsidRPr="009F4717">
        <w:rPr>
          <w:rFonts w:eastAsia="Calibri"/>
        </w:rPr>
        <w:t>[Daniel W., Professor of International Politics at Tufts and a senior editor at The National Interest, 7/15, “The False Hegemon,” http://www.nationalinterest.org/Article.aspx?id=21858]</w:t>
      </w:r>
    </w:p>
    <w:p w:rsidR="00740BBF" w:rsidRPr="009F4717" w:rsidRDefault="00740BBF" w:rsidP="00740BBF">
      <w:pPr>
        <w:pStyle w:val="Cards"/>
        <w:ind w:left="0" w:right="0"/>
        <w:rPr>
          <w:rFonts w:ascii="Arial Narrow" w:hAnsi="Arial Narrow"/>
        </w:rPr>
      </w:pPr>
      <w:r w:rsidRPr="009F4717">
        <w:rPr>
          <w:rFonts w:ascii="Arial Narrow" w:hAnsi="Arial Narrow"/>
        </w:rPr>
        <w:t xml:space="preserve"> </w:t>
      </w:r>
    </w:p>
    <w:p w:rsidR="00740BBF" w:rsidRPr="009F4717" w:rsidRDefault="00740BBF" w:rsidP="00740BBF">
      <w:pPr>
        <w:pStyle w:val="Nothing"/>
        <w:rPr>
          <w:rFonts w:ascii="Arial Narrow" w:hAnsi="Arial Narrow"/>
        </w:rPr>
      </w:pPr>
      <w:r w:rsidRPr="00176F8F">
        <w:rPr>
          <w:rStyle w:val="DebateUnderline"/>
          <w:highlight w:val="yellow"/>
        </w:rPr>
        <w:t>The rest of the world</w:t>
      </w:r>
      <w:r w:rsidRPr="009F4717">
        <w:rPr>
          <w:rFonts w:ascii="Arial Narrow" w:hAnsi="Arial Narrow"/>
        </w:rPr>
        <w:t xml:space="preserve"> certainly </w:t>
      </w:r>
      <w:r w:rsidRPr="00176F8F">
        <w:rPr>
          <w:rStyle w:val="DebateUnderline"/>
          <w:highlight w:val="yellow"/>
        </w:rPr>
        <w:t>seems to treat America as the hegemonic power</w:t>
      </w:r>
      <w:r w:rsidRPr="00176F8F">
        <w:rPr>
          <w:rStyle w:val="DebateUnderline"/>
        </w:rPr>
        <w:t>, for good or ill.</w:t>
      </w:r>
      <w:r w:rsidRPr="009F4717">
        <w:rPr>
          <w:rFonts w:ascii="Arial Narrow" w:hAnsi="Arial Narrow"/>
        </w:rPr>
        <w:t xml:space="preserve"> According to the New York Times, </w:t>
      </w:r>
      <w:r w:rsidRPr="00176F8F">
        <w:rPr>
          <w:rStyle w:val="DebateUnderline"/>
        </w:rPr>
        <w:t>Latin America is waiting for the United States to break the deadlock in Honduras.</w:t>
      </w:r>
      <w:r w:rsidRPr="009F4717">
        <w:rPr>
          <w:rFonts w:ascii="Arial Narrow" w:hAnsi="Arial Narrow"/>
        </w:rPr>
        <w:t xml:space="preserve"> Vladimir </w:t>
      </w:r>
      <w:r w:rsidRPr="00176F8F">
        <w:rPr>
          <w:rStyle w:val="DebateUnderline"/>
          <w:highlight w:val="yellow"/>
        </w:rPr>
        <w:t xml:space="preserve">Putin is incapable of giving a </w:t>
      </w:r>
      <w:r w:rsidRPr="00176F8F">
        <w:rPr>
          <w:rStyle w:val="DebateUnderline"/>
        </w:rPr>
        <w:t xml:space="preserve">foreign-policy </w:t>
      </w:r>
      <w:r w:rsidRPr="00176F8F">
        <w:rPr>
          <w:rStyle w:val="DebateUnderline"/>
          <w:highlight w:val="yellow"/>
        </w:rPr>
        <w:t>speech in which he does not blast American hegemony</w:t>
      </w:r>
      <w:r w:rsidRPr="009F4717">
        <w:rPr>
          <w:rFonts w:ascii="Arial Narrow" w:hAnsi="Arial Narrow"/>
        </w:rPr>
        <w:t xml:space="preserve"> as the root of all of Russia’s ills. While </w:t>
      </w:r>
      <w:r w:rsidRPr="00176F8F">
        <w:rPr>
          <w:rStyle w:val="DebateUnderline"/>
          <w:highlight w:val="yellow"/>
        </w:rPr>
        <w:t>Chinese</w:t>
      </w:r>
      <w:r w:rsidRPr="009F4717">
        <w:rPr>
          <w:rFonts w:ascii="Arial Narrow" w:hAnsi="Arial Narrow"/>
        </w:rPr>
        <w:t xml:space="preserve"> officials talk tough about ending the dollar’s reign as the world’s reserve currency, its </w:t>
      </w:r>
      <w:r w:rsidRPr="00176F8F">
        <w:rPr>
          <w:rStyle w:val="DebateUnderline"/>
          <w:highlight w:val="yellow"/>
        </w:rPr>
        <w:t>leaders</w:t>
      </w:r>
      <w:r w:rsidRPr="009F4717">
        <w:rPr>
          <w:rFonts w:ascii="Arial Narrow" w:hAnsi="Arial Narrow"/>
        </w:rPr>
        <w:t xml:space="preserve"> also </w:t>
      </w:r>
      <w:r w:rsidRPr="00176F8F">
        <w:rPr>
          <w:rStyle w:val="DebateUnderline"/>
          <w:highlight w:val="yellow"/>
        </w:rPr>
        <w:t xml:space="preserve">want America to solve the </w:t>
      </w:r>
      <w:r w:rsidRPr="00176F8F">
        <w:rPr>
          <w:rStyle w:val="DebateUnderline"/>
        </w:rPr>
        <w:t xml:space="preserve">current </w:t>
      </w:r>
      <w:r w:rsidRPr="00176F8F">
        <w:rPr>
          <w:rStyle w:val="DebateUnderline"/>
          <w:highlight w:val="yellow"/>
        </w:rPr>
        <w:t>economic crisis</w:t>
      </w:r>
      <w:r w:rsidRPr="00176F8F">
        <w:rPr>
          <w:rStyle w:val="DebateUnderline"/>
        </w:rPr>
        <w:t xml:space="preserve"> </w:t>
      </w:r>
      <w:r w:rsidRPr="00176F8F">
        <w:rPr>
          <w:rStyle w:val="DebateUnderline"/>
          <w:rFonts w:eastAsia="Calibri"/>
        </w:rPr>
        <w:t>and to take the lead on global warming in the process.</w:t>
      </w:r>
      <w:r w:rsidRPr="009F4717">
        <w:rPr>
          <w:rFonts w:ascii="Arial Narrow" w:eastAsia="Calibri" w:hAnsi="Arial Narrow"/>
        </w:rPr>
        <w:t xml:space="preserve">  It’s not just foreign leaders who are obsessed with American hegemony. Last week, in an example of true hardship duty, I taught a short course in American foreign policy at the Barcelona Institute for International Studies. The students in my class represented a true cross section of nationalities: Spaniards, Germans, Brits, Estonian, Chinese, Vietnamese, Indian, Thai, Ghanaian, Kenyan, Turkish, Belgian, Mexican, Nicaraguan and, yes, even Americans. I cannot claim that my students represent a scientific cross section of non-Americans (one of them complained that I did not rely on Marxism as a structural explanation for American foreign policy). Still, by and large the students were bright, well informed about world affairs and cautiously optimistic about President Obama.  That said, a persistent trend among my students was their conviction that the U.S. government was the world’s puppeteer, consciously manipulating every single event in world politics. For example, many of them were convinced that George W. Bush ordered Georgian President Mikheil Saakashvili to precipitate last year’s war with Russia. The Ghanaian students wanted to know why Obama visited their country last week. The standard “promotion of good democratic governance” answer did not satisfy them. They were convinced that there had to be some deeper, potentially sinister motive to the whole enterprise. Don’t even ask what they thought about the reasons behind the war in Iraq.  To be sure, the United States is a powerful actor; the government is trying to influence global events (and Americans are not immune to their own misperceptions). And good social scientists should always search for underlying causes and not take rhetoric at face value. Nevertheless, the belief in an all-powerful America hatching conspiracies left and right frequently did not jibe with the facts. For many of these students, even apparent policy mistakes were merely examples of American subterfuge.  Ironically, </w:t>
      </w:r>
      <w:r w:rsidRPr="00176F8F">
        <w:rPr>
          <w:rStyle w:val="DebateUnderline"/>
          <w:rFonts w:eastAsia="Calibri"/>
        </w:rPr>
        <w:t xml:space="preserve">at the moment </w:t>
      </w:r>
      <w:r w:rsidRPr="00176F8F">
        <w:rPr>
          <w:rStyle w:val="DebateUnderline"/>
        </w:rPr>
        <w:t xml:space="preserve">when many Americans are questioning the future of U.S. hegemony, </w:t>
      </w:r>
      <w:r w:rsidRPr="00176F8F">
        <w:rPr>
          <w:rStyle w:val="DebateUnderline"/>
          <w:highlight w:val="yellow"/>
        </w:rPr>
        <w:t>many non-Americans continue to believe that the U.S. government is diabolically manipulating events behind the scenes.</w:t>
      </w:r>
      <w:r w:rsidRPr="009F4717">
        <w:rPr>
          <w:rFonts w:ascii="Arial Narrow" w:hAnsi="Arial Narrow"/>
        </w:rPr>
        <w:t xml:space="preserve"> Going forward, </w:t>
      </w:r>
      <w:r w:rsidRPr="00176F8F">
        <w:rPr>
          <w:rStyle w:val="DebateUnderline"/>
          <w:highlight w:val="yellow"/>
        </w:rPr>
        <w:t>the persistence of anti-Americanism</w:t>
      </w:r>
      <w:r w:rsidRPr="00176F8F">
        <w:rPr>
          <w:rStyle w:val="DebateUnderline"/>
        </w:rPr>
        <w:t xml:space="preserve"> in the age of Obama </w:t>
      </w:r>
      <w:r w:rsidRPr="00176F8F">
        <w:rPr>
          <w:rStyle w:val="DebateUnderline"/>
          <w:highlight w:val="yellow"/>
        </w:rPr>
        <w:t>might have nothing to do with the president</w:t>
      </w:r>
      <w:r w:rsidRPr="00176F8F">
        <w:rPr>
          <w:rStyle w:val="DebateUnderline"/>
        </w:rPr>
        <w:t>, or his rhetoric or even U.S. government actions</w:t>
      </w:r>
      <w:r w:rsidRPr="00176F8F">
        <w:rPr>
          <w:rStyle w:val="DebateUnderline"/>
          <w:highlight w:val="yellow"/>
        </w:rPr>
        <w:t>. It might</w:t>
      </w:r>
      <w:r w:rsidRPr="00176F8F">
        <w:rPr>
          <w:rStyle w:val="DebateUnderline"/>
        </w:rPr>
        <w:t xml:space="preserve">, </w:t>
      </w:r>
      <w:r w:rsidRPr="009F4717">
        <w:rPr>
          <w:rFonts w:ascii="Arial Narrow" w:hAnsi="Arial Narrow"/>
        </w:rPr>
        <w:t>instead</w:t>
      </w:r>
      <w:r w:rsidRPr="009F4717">
        <w:rPr>
          <w:rFonts w:ascii="Arial Narrow" w:hAnsi="Arial Narrow"/>
          <w:highlight w:val="yellow"/>
        </w:rPr>
        <w:t xml:space="preserve">, </w:t>
      </w:r>
      <w:r w:rsidRPr="00176F8F">
        <w:rPr>
          <w:rStyle w:val="DebateUnderline"/>
          <w:highlight w:val="yellow"/>
        </w:rPr>
        <w:t>have to do with</w:t>
      </w:r>
      <w:r w:rsidRPr="00176F8F">
        <w:rPr>
          <w:rStyle w:val="DebateUnderline"/>
        </w:rPr>
        <w:t xml:space="preserve"> the congealed habits of </w:t>
      </w:r>
      <w:r w:rsidRPr="00176F8F">
        <w:rPr>
          <w:rStyle w:val="DebateUnderline"/>
          <w:highlight w:val="yellow"/>
        </w:rPr>
        <w:t>thought that place the U</w:t>
      </w:r>
      <w:r w:rsidRPr="00176F8F">
        <w:rPr>
          <w:rStyle w:val="DebateUnderline"/>
        </w:rPr>
        <w:t xml:space="preserve">nited </w:t>
      </w:r>
      <w:r w:rsidRPr="00176F8F">
        <w:rPr>
          <w:rStyle w:val="DebateUnderline"/>
          <w:highlight w:val="yellow"/>
        </w:rPr>
        <w:t>S</w:t>
      </w:r>
      <w:r w:rsidRPr="00176F8F">
        <w:rPr>
          <w:rStyle w:val="DebateUnderline"/>
        </w:rPr>
        <w:t xml:space="preserve">tates </w:t>
      </w:r>
      <w:r w:rsidRPr="00176F8F">
        <w:rPr>
          <w:rStyle w:val="DebateUnderline"/>
          <w:highlight w:val="yellow"/>
        </w:rPr>
        <w:t>at the epicenter of all global movings and shakings</w:t>
      </w:r>
      <w:r w:rsidRPr="00176F8F">
        <w:rPr>
          <w:rStyle w:val="DebateUnderline"/>
        </w:rPr>
        <w:t>.</w:t>
      </w:r>
      <w:r w:rsidRPr="009F4717">
        <w:rPr>
          <w:rFonts w:ascii="Arial Narrow" w:hAnsi="Arial Narrow"/>
        </w:rPr>
        <w:t xml:space="preserve"> The tragedy is that such an exaggerated perception of American power and purpose is occurring at precisely the moment when the United States will need to scale back its global ambitions.  Indeed,</w:t>
      </w:r>
      <w:r w:rsidRPr="00176F8F">
        <w:rPr>
          <w:rStyle w:val="DebateUnderline"/>
        </w:rPr>
        <w:t xml:space="preserve"> the external perception of U.S. omnipresence will make the pursuit of a more modest U.S. foreign policy all the more difficult.</w:t>
      </w:r>
      <w:r w:rsidRPr="009F4717">
        <w:rPr>
          <w:rFonts w:ascii="Arial Narrow" w:hAnsi="Arial Narrow"/>
        </w:rPr>
        <w:t xml:space="preserve"> The </w:t>
      </w:r>
      <w:r w:rsidRPr="00176F8F">
        <w:rPr>
          <w:rStyle w:val="DebateUnderline"/>
        </w:rPr>
        <w:t xml:space="preserve">Obama </w:t>
      </w:r>
      <w:r w:rsidRPr="009F4717">
        <w:rPr>
          <w:rFonts w:ascii="Arial Narrow" w:hAnsi="Arial Narrow"/>
        </w:rPr>
        <w:t xml:space="preserve">administration </w:t>
      </w:r>
      <w:r w:rsidRPr="00176F8F">
        <w:rPr>
          <w:rStyle w:val="DebateUnderline"/>
        </w:rPr>
        <w:t>has consciously adopted a more modest posture in the hopes of improving America’s standing abroad</w:t>
      </w:r>
      <w:r w:rsidRPr="00176F8F">
        <w:rPr>
          <w:rStyle w:val="DebateUnderline"/>
          <w:highlight w:val="yellow"/>
        </w:rPr>
        <w:t xml:space="preserve">. If the rest of the world </w:t>
      </w:r>
      <w:r w:rsidRPr="00176F8F">
        <w:rPr>
          <w:rStyle w:val="DebateUnderline"/>
        </w:rPr>
        <w:t xml:space="preserve">genuinely </w:t>
      </w:r>
      <w:r w:rsidRPr="00176F8F">
        <w:rPr>
          <w:rStyle w:val="DebateUnderline"/>
          <w:highlight w:val="yellow"/>
        </w:rPr>
        <w:t>believes that the U</w:t>
      </w:r>
      <w:r w:rsidRPr="00176F8F">
        <w:rPr>
          <w:rStyle w:val="DebateUnderline"/>
        </w:rPr>
        <w:t xml:space="preserve">nited </w:t>
      </w:r>
      <w:r w:rsidRPr="00176F8F">
        <w:rPr>
          <w:rStyle w:val="DebateUnderline"/>
          <w:highlight w:val="yellow"/>
        </w:rPr>
        <w:t>S</w:t>
      </w:r>
      <w:r w:rsidRPr="00176F8F">
        <w:rPr>
          <w:rStyle w:val="DebateUnderline"/>
        </w:rPr>
        <w:t xml:space="preserve">tates </w:t>
      </w:r>
      <w:r w:rsidRPr="00176F8F">
        <w:rPr>
          <w:rStyle w:val="DebateUnderline"/>
          <w:highlight w:val="yellow"/>
        </w:rPr>
        <w:t>causes everything</w:t>
      </w:r>
      <w:r w:rsidRPr="00176F8F">
        <w:rPr>
          <w:rStyle w:val="DebateUnderline"/>
        </w:rPr>
        <w:t xml:space="preserve">, however, then </w:t>
      </w:r>
      <w:r w:rsidRPr="00176F8F">
        <w:rPr>
          <w:rStyle w:val="DebateUnderline"/>
          <w:highlight w:val="yellow"/>
        </w:rPr>
        <w:t xml:space="preserve">the attempt at modesty will </w:t>
      </w:r>
      <w:r w:rsidRPr="00176F8F">
        <w:rPr>
          <w:rStyle w:val="DebateUnderline"/>
        </w:rPr>
        <w:t xml:space="preserve">inevitably </w:t>
      </w:r>
      <w:r w:rsidRPr="00176F8F">
        <w:rPr>
          <w:rStyle w:val="DebateUnderline"/>
          <w:highlight w:val="yellow"/>
        </w:rPr>
        <w:t>fail.</w:t>
      </w:r>
    </w:p>
    <w:p w:rsidR="00740BBF" w:rsidRPr="009F4717" w:rsidRDefault="00740BBF" w:rsidP="00740BBF">
      <w:pPr>
        <w:pStyle w:val="Nothing"/>
        <w:rPr>
          <w:rStyle w:val="Author-Date"/>
        </w:rPr>
      </w:pPr>
    </w:p>
    <w:p w:rsidR="00740BBF" w:rsidRDefault="00740BBF" w:rsidP="00740BBF">
      <w:pPr>
        <w:pStyle w:val="BlockHeadings"/>
        <w:rPr>
          <w:rFonts w:eastAsia="Malgun Gothic"/>
        </w:rPr>
      </w:pPr>
      <w:r>
        <w:rPr>
          <w:rFonts w:eastAsia="Malgun Gothic"/>
        </w:rPr>
        <w:br w:type="page"/>
      </w:r>
      <w:bookmarkStart w:id="12" w:name="_Toc142469394"/>
      <w:r w:rsidR="008C788A">
        <w:t>Case—Heg (2/3</w:t>
      </w:r>
      <w:r>
        <w:t>)</w:t>
      </w:r>
      <w:bookmarkEnd w:id="12"/>
    </w:p>
    <w:p w:rsidR="00740BBF" w:rsidRPr="00EA3570" w:rsidRDefault="00740BBF" w:rsidP="00740BBF">
      <w:pPr>
        <w:pStyle w:val="Nothing"/>
        <w:rPr>
          <w:rFonts w:eastAsia="Malgun Gothic"/>
        </w:rPr>
      </w:pPr>
    </w:p>
    <w:p w:rsidR="00740BBF" w:rsidRPr="00176F8F" w:rsidRDefault="00740BBF" w:rsidP="00740BBF">
      <w:pPr>
        <w:pStyle w:val="Tags"/>
        <w:rPr>
          <w:rFonts w:eastAsia="Malgun Gothic"/>
        </w:rPr>
      </w:pPr>
      <w:r w:rsidRPr="00176F8F">
        <w:rPr>
          <w:rFonts w:eastAsia="Malgun Gothic"/>
        </w:rPr>
        <w:t>Withdrawal creates immediate regional power vacuums that embolden challengers.</w:t>
      </w:r>
    </w:p>
    <w:p w:rsidR="00740BBF" w:rsidRPr="009F4717" w:rsidRDefault="00740BBF" w:rsidP="00740BBF">
      <w:pPr>
        <w:pStyle w:val="Cites"/>
      </w:pPr>
      <w:r w:rsidRPr="00176F8F">
        <w:rPr>
          <w:rStyle w:val="Author-Date"/>
          <w:rFonts w:eastAsia="Calibri"/>
        </w:rPr>
        <w:t>Poffenbarger and Schaefer, professors of poli sci, in</w:t>
      </w:r>
      <w:r w:rsidRPr="00176F8F">
        <w:rPr>
          <w:rStyle w:val="Author-Date"/>
          <w:rFonts w:eastAsia="Malgun Gothic"/>
        </w:rPr>
        <w:t xml:space="preserve"> 2009</w:t>
      </w:r>
      <w:r w:rsidRPr="009F4717">
        <w:t xml:space="preserve"> [John G., Dept Social Sciences @ Wheeling Jesuit U, and Mark E., Dept History, Philosophy, Poli. Sci. and Religion @ Marietta College, "Searching for Acceptance: The United States and South America," for presentation at the 2009 International Studies Assoc. Annual Conference, February 17, AllAcademic | VP]</w:t>
      </w:r>
    </w:p>
    <w:p w:rsidR="00740BBF" w:rsidRPr="009F4717" w:rsidRDefault="00740BBF" w:rsidP="00740BBF"/>
    <w:p w:rsidR="00740BBF" w:rsidRPr="009F4717" w:rsidRDefault="00740BBF" w:rsidP="00740BBF">
      <w:pPr>
        <w:pStyle w:val="Cards"/>
      </w:pPr>
      <w:r w:rsidRPr="009F4717">
        <w:t xml:space="preserve">It is our contention that a strategy of hegemony is preferable to one of offshore balancing   for several reasons.  First, we believe that </w:t>
      </w:r>
      <w:r w:rsidRPr="00176F8F">
        <w:rPr>
          <w:rStyle w:val="DebateUnderline"/>
        </w:rPr>
        <w:t>the depth and breadth of U</w:t>
      </w:r>
      <w:r w:rsidRPr="009F4717">
        <w:t xml:space="preserve">nited </w:t>
      </w:r>
      <w:r w:rsidRPr="00176F8F">
        <w:rPr>
          <w:rStyle w:val="DebateUnderline"/>
        </w:rPr>
        <w:t>S</w:t>
      </w:r>
      <w:r w:rsidRPr="009F4717">
        <w:t xml:space="preserve">tates’ </w:t>
      </w:r>
      <w:r w:rsidRPr="00176F8F">
        <w:rPr>
          <w:rStyle w:val="DebateUnderline"/>
        </w:rPr>
        <w:t xml:space="preserve">interests may   not be best served by the use of regional proxies.  </w:t>
      </w:r>
      <w:r w:rsidRPr="009F4717">
        <w:t xml:space="preserve">The utilization of regional partners is certainly  a possibility for an actor such as the United States, however </w:t>
      </w:r>
      <w:r w:rsidRPr="00176F8F">
        <w:rPr>
          <w:rStyle w:val="DebateUnderline"/>
        </w:rPr>
        <w:t>off-shore balancing seems to call for  an over reliance on such partners that could weaken U</w:t>
      </w:r>
      <w:r w:rsidRPr="009F4717">
        <w:t xml:space="preserve">nited </w:t>
      </w:r>
      <w:r w:rsidRPr="00176F8F">
        <w:rPr>
          <w:rStyle w:val="DebateUnderline"/>
        </w:rPr>
        <w:t>S</w:t>
      </w:r>
      <w:r w:rsidRPr="009F4717">
        <w:t xml:space="preserve">tates </w:t>
      </w:r>
      <w:r w:rsidRPr="00176F8F">
        <w:rPr>
          <w:rStyle w:val="DebateUnderline"/>
        </w:rPr>
        <w:t>power and interests.</w:t>
      </w:r>
      <w:r w:rsidRPr="009F4717">
        <w:t xml:space="preserve">  Second, the realities of the recent Bush administration’s policies may not allow for such a strategic adjustment to offshore balancing.  That is not to say that the United States might not seek to reduce its exposure abroad in some areas, but </w:t>
      </w:r>
      <w:r w:rsidRPr="00176F8F">
        <w:rPr>
          <w:rStyle w:val="DebateUnderline"/>
        </w:rPr>
        <w:t>a move to an off-shore balancing strategy at this time may send the wrong message to allies and potential rivals.</w:t>
      </w:r>
      <w:r w:rsidRPr="009F4717">
        <w:t xml:space="preserve">  Next, </w:t>
      </w:r>
      <w:r w:rsidRPr="004C44E4">
        <w:rPr>
          <w:rStyle w:val="DebateUnderline"/>
          <w:shd w:val="clear" w:color="auto" w:fill="00FFFF"/>
        </w:rPr>
        <w:t>a move away from a strategy of hegemony would</w:t>
      </w:r>
      <w:r w:rsidRPr="009F4717">
        <w:rPr>
          <w:shd w:val="clear" w:color="auto" w:fill="00FFFF"/>
        </w:rPr>
        <w:t xml:space="preserve"> </w:t>
      </w:r>
      <w:r w:rsidRPr="009F4717">
        <w:t xml:space="preserve">likely </w:t>
      </w:r>
      <w:r w:rsidRPr="004C44E4">
        <w:rPr>
          <w:rStyle w:val="DebateUnderline"/>
          <w:shd w:val="clear" w:color="auto" w:fill="00FFFF"/>
        </w:rPr>
        <w:t>trigger a power vacuum in some areas.</w:t>
      </w:r>
      <w:r w:rsidRPr="004C44E4">
        <w:rPr>
          <w:shd w:val="clear" w:color="auto" w:fill="00FFFF"/>
        </w:rPr>
        <w:t xml:space="preserve"> </w:t>
      </w:r>
      <w:r w:rsidRPr="004C44E4">
        <w:rPr>
          <w:rStyle w:val="DebateUnderline"/>
          <w:shd w:val="clear" w:color="auto" w:fill="00FFFF"/>
        </w:rPr>
        <w:t>The E</w:t>
      </w:r>
      <w:r w:rsidRPr="009F4717">
        <w:t xml:space="preserve">uropean </w:t>
      </w:r>
      <w:r w:rsidRPr="004C44E4">
        <w:rPr>
          <w:rStyle w:val="DebateUnderline"/>
          <w:shd w:val="clear" w:color="auto" w:fill="00FFFF"/>
        </w:rPr>
        <w:t>U</w:t>
      </w:r>
      <w:r w:rsidRPr="009F4717">
        <w:t xml:space="preserve">nion </w:t>
      </w:r>
      <w:r w:rsidRPr="004C44E4">
        <w:rPr>
          <w:rStyle w:val="DebateUnderline"/>
          <w:shd w:val="clear" w:color="auto" w:fill="00FFFF"/>
        </w:rPr>
        <w:t>faces problems of unity, cohesion, willingness, and a lack of structure to deal with most of the situations currently faced by the U</w:t>
      </w:r>
      <w:r w:rsidRPr="004C44E4">
        <w:t xml:space="preserve">nited </w:t>
      </w:r>
      <w:r w:rsidRPr="004C44E4">
        <w:rPr>
          <w:rStyle w:val="DebateUnderline"/>
          <w:shd w:val="clear" w:color="auto" w:fill="00FFFF"/>
        </w:rPr>
        <w:t>S</w:t>
      </w:r>
      <w:r w:rsidRPr="009F4717">
        <w:t xml:space="preserve">tates. </w:t>
      </w:r>
      <w:r w:rsidRPr="00176F8F">
        <w:rPr>
          <w:rStyle w:val="DebateUnderline"/>
        </w:rPr>
        <w:t>Russia</w:t>
      </w:r>
      <w:r w:rsidRPr="009F4717">
        <w:t xml:space="preserve">, while seeing a resurgence of power in recent years, does not appear to currently have global ambitions, but more likely </w:t>
      </w:r>
      <w:r w:rsidRPr="00176F8F">
        <w:rPr>
          <w:rStyle w:val="DebateUnderline"/>
        </w:rPr>
        <w:t>wishes to focus on its “near-abroad”</w:t>
      </w:r>
      <w:r w:rsidRPr="009F4717">
        <w:t xml:space="preserve">.  (This “near abroad” also seems to lie </w:t>
      </w:r>
      <w:r w:rsidRPr="00176F8F">
        <w:rPr>
          <w:rStyle w:val="DebateUnderline"/>
        </w:rPr>
        <w:t>within U</w:t>
      </w:r>
      <w:r w:rsidRPr="009F4717">
        <w:t xml:space="preserve">nited </w:t>
      </w:r>
      <w:r w:rsidRPr="00176F8F">
        <w:rPr>
          <w:rStyle w:val="DebateUnderline"/>
        </w:rPr>
        <w:t>S</w:t>
      </w:r>
      <w:r w:rsidRPr="009F4717">
        <w:t xml:space="preserve">tates’ </w:t>
      </w:r>
      <w:r w:rsidRPr="00176F8F">
        <w:rPr>
          <w:rStyle w:val="DebateUnderline"/>
        </w:rPr>
        <w:t xml:space="preserve">security and economic purview.)  </w:t>
      </w:r>
      <w:r w:rsidRPr="004C44E4">
        <w:rPr>
          <w:rStyle w:val="DebateUnderline"/>
          <w:shd w:val="clear" w:color="auto" w:fill="00FFFF"/>
        </w:rPr>
        <w:t>China</w:t>
      </w:r>
      <w:r w:rsidRPr="009F4717">
        <w:t xml:space="preserve"> also appears to currently have limited global interests, as it seeks to finalize its development and gain global energy access, but it also </w:t>
      </w:r>
      <w:r w:rsidRPr="004C44E4">
        <w:rPr>
          <w:rStyle w:val="DebateUnderline"/>
          <w:shd w:val="clear" w:color="auto" w:fill="00FFFF"/>
        </w:rPr>
        <w:t>may be searching for ways to alter its relative power in relation to the U</w:t>
      </w:r>
      <w:r w:rsidRPr="009F4717">
        <w:t xml:space="preserve">nited </w:t>
      </w:r>
      <w:r w:rsidRPr="004C44E4">
        <w:rPr>
          <w:rStyle w:val="DebateUnderline"/>
          <w:shd w:val="clear" w:color="auto" w:fill="00FFFF"/>
        </w:rPr>
        <w:t>S</w:t>
      </w:r>
      <w:r w:rsidRPr="009F4717">
        <w:t xml:space="preserve">tates.  Finally, it is our belief that such </w:t>
      </w:r>
      <w:r w:rsidRPr="004C44E4">
        <w:rPr>
          <w:rStyle w:val="DebateUnderline"/>
          <w:shd w:val="clear" w:color="auto" w:fill="00FFFF"/>
        </w:rPr>
        <w:t>a dramatic change in strategy may actually trigger more balancing; as such a withdrawal may send a signal of vulnerability and a lack of willingness to latent balancers</w:t>
      </w:r>
      <w:r w:rsidRPr="00176F8F">
        <w:rPr>
          <w:rStyle w:val="DebateUnderline"/>
        </w:rPr>
        <w:t>.</w:t>
      </w:r>
      <w:r w:rsidRPr="009F4717">
        <w:t xml:space="preserve">  We contend that </w:t>
      </w:r>
      <w:r w:rsidRPr="004C44E4">
        <w:rPr>
          <w:rStyle w:val="DebateUnderline"/>
          <w:shd w:val="clear" w:color="auto" w:fill="00FFFF"/>
        </w:rPr>
        <w:t>the U</w:t>
      </w:r>
      <w:r w:rsidRPr="009F4717">
        <w:t xml:space="preserve">nited </w:t>
      </w:r>
      <w:r w:rsidRPr="004C44E4">
        <w:rPr>
          <w:rStyle w:val="DebateUnderline"/>
          <w:shd w:val="clear" w:color="auto" w:fill="00FFFF"/>
        </w:rPr>
        <w:t>S</w:t>
      </w:r>
      <w:r w:rsidRPr="009F4717">
        <w:t xml:space="preserve">tates </w:t>
      </w:r>
      <w:r w:rsidRPr="004C44E4">
        <w:rPr>
          <w:rStyle w:val="DebateUnderline"/>
          <w:shd w:val="clear" w:color="auto" w:fill="00FFFF"/>
        </w:rPr>
        <w:t>would be best served by maintaining its current position in the international system</w:t>
      </w:r>
      <w:r w:rsidRPr="009F4717">
        <w:t xml:space="preserve">, and </w:t>
      </w:r>
      <w:r w:rsidRPr="00176F8F">
        <w:rPr>
          <w:rStyle w:val="DebateUnderline"/>
        </w:rPr>
        <w:t xml:space="preserve">by </w:t>
      </w:r>
      <w:r w:rsidRPr="009F4717">
        <w:t xml:space="preserve">simply </w:t>
      </w:r>
      <w:r w:rsidRPr="00176F8F">
        <w:rPr>
          <w:rStyle w:val="DebateUnderline"/>
        </w:rPr>
        <w:t xml:space="preserve">taking steps </w:t>
      </w:r>
      <w:r w:rsidRPr="004C44E4">
        <w:rPr>
          <w:rStyle w:val="DebateUnderline"/>
          <w:shd w:val="clear" w:color="auto" w:fill="00FFFF"/>
        </w:rPr>
        <w:t>to mitigate the motivations for balancing</w:t>
      </w:r>
      <w:r w:rsidRPr="00176F8F">
        <w:rPr>
          <w:rStyle w:val="DebateUnderline"/>
        </w:rPr>
        <w:t xml:space="preserve"> </w:t>
      </w:r>
      <w:r w:rsidRPr="009F4717">
        <w:t xml:space="preserve">while seeking to attract bandwagoners.   </w:t>
      </w:r>
    </w:p>
    <w:p w:rsidR="00740BBF" w:rsidRPr="009F4717" w:rsidRDefault="00740BBF" w:rsidP="00740BBF">
      <w:pPr>
        <w:pStyle w:val="Nothing"/>
        <w:rPr>
          <w:rFonts w:ascii="Arial Narrow" w:hAnsi="Arial Narrow"/>
        </w:rPr>
      </w:pPr>
    </w:p>
    <w:p w:rsidR="00740BBF" w:rsidRPr="009F4717" w:rsidRDefault="00740BBF" w:rsidP="00740BBF">
      <w:pPr>
        <w:pStyle w:val="Tags"/>
      </w:pPr>
      <w:r w:rsidRPr="009F4717">
        <w:t>Specifically, Afghanistan withdrawal eviscerates Middle East power projection – Iran and Pakistan will fill in, ending primacy.</w:t>
      </w:r>
    </w:p>
    <w:p w:rsidR="00740BBF" w:rsidRPr="009F4717" w:rsidRDefault="00740BBF" w:rsidP="00740BBF">
      <w:pPr>
        <w:pStyle w:val="Cites"/>
        <w:rPr>
          <w:rFonts w:ascii="Arial Narrow" w:hAnsi="Arial Narrow"/>
        </w:rPr>
      </w:pPr>
      <w:r w:rsidRPr="009F4717">
        <w:rPr>
          <w:rStyle w:val="CiteChar"/>
        </w:rPr>
        <w:t>Byrnes, former COIN advisor, in 2009</w:t>
      </w:r>
      <w:r w:rsidRPr="009F4717">
        <w:rPr>
          <w:rFonts w:ascii="Arial Narrow" w:hAnsi="Arial Narrow"/>
        </w:rPr>
        <w:t xml:space="preserve"> [John, former Advisor to the Afghan National Police on COIN, “Afghanistan Matters,” in American Thinker, September 7, </w:t>
      </w:r>
      <w:hyperlink r:id="rId9" w:history="1">
        <w:r w:rsidRPr="009F4717">
          <w:rPr>
            <w:rStyle w:val="Hyperlink"/>
            <w:rFonts w:ascii="Arial Narrow" w:hAnsi="Arial Narrow"/>
          </w:rPr>
          <w:t>http://www.freerepublic.com/focus/news/2334403/posts</w:t>
        </w:r>
      </w:hyperlink>
      <w:r w:rsidRPr="009F4717">
        <w:rPr>
          <w:rFonts w:ascii="Arial Narrow" w:hAnsi="Arial Narrow"/>
        </w:rPr>
        <w:t>]</w:t>
      </w:r>
    </w:p>
    <w:p w:rsidR="00740BBF" w:rsidRPr="009F4717" w:rsidRDefault="00740BBF" w:rsidP="00740BBF">
      <w:pPr>
        <w:pStyle w:val="Cards"/>
        <w:ind w:left="0" w:right="0"/>
        <w:rPr>
          <w:rFonts w:ascii="Arial Narrow" w:hAnsi="Arial Narrow"/>
        </w:rPr>
      </w:pPr>
    </w:p>
    <w:p w:rsidR="008C788A" w:rsidRDefault="00740BBF" w:rsidP="00740BBF">
      <w:pPr>
        <w:pStyle w:val="Cards"/>
      </w:pPr>
      <w:r w:rsidRPr="009F4717">
        <w:t xml:space="preserve">Afghanistan continues to be a failed state, Pakistan is failing.  </w:t>
      </w:r>
      <w:r w:rsidRPr="00176F8F">
        <w:rPr>
          <w:rStyle w:val="DebateUnderline"/>
        </w:rPr>
        <w:t>We have the opportunity to continue to influence events in the region due to our presence in Afghanistan</w:t>
      </w:r>
      <w:r w:rsidRPr="009F4717">
        <w:t xml:space="preserve">.  </w:t>
      </w:r>
      <w:r w:rsidRPr="00176F8F">
        <w:rPr>
          <w:rStyle w:val="DebateUnderline"/>
          <w:highlight w:val="yellow"/>
        </w:rPr>
        <w:t>Should the US withdraw</w:t>
      </w:r>
      <w:r w:rsidRPr="009F4717">
        <w:t xml:space="preserve"> entirely from Afghanistan certain events are highly likely to unfold.  The first would be a Taliban victory in Afghanistan.  </w:t>
      </w:r>
      <w:r w:rsidRPr="00176F8F">
        <w:rPr>
          <w:rStyle w:val="DebateUnderline"/>
          <w:highlight w:val="yellow"/>
        </w:rPr>
        <w:t>The Taliban might not see the complete victory</w:t>
      </w:r>
      <w:r w:rsidRPr="009F4717">
        <w:t xml:space="preserve"> they achieved in 1996.  </w:t>
      </w:r>
      <w:r w:rsidRPr="00176F8F">
        <w:rPr>
          <w:rStyle w:val="DebateUnderline"/>
          <w:highlight w:val="yellow"/>
        </w:rPr>
        <w:t>They would</w:t>
      </w:r>
      <w:r w:rsidRPr="00176F8F">
        <w:rPr>
          <w:rStyle w:val="DebateUnderline"/>
        </w:rPr>
        <w:t xml:space="preserve"> at least end up </w:t>
      </w:r>
      <w:r w:rsidRPr="00176F8F">
        <w:rPr>
          <w:rStyle w:val="DebateUnderline"/>
          <w:highlight w:val="yellow"/>
        </w:rPr>
        <w:t>seizi</w:t>
      </w:r>
      <w:r w:rsidRPr="00176F8F">
        <w:rPr>
          <w:rStyle w:val="DebateUnderline"/>
        </w:rPr>
        <w:t xml:space="preserve">ng and dominating </w:t>
      </w:r>
      <w:r w:rsidRPr="00176F8F">
        <w:rPr>
          <w:rStyle w:val="DebateUnderline"/>
          <w:highlight w:val="yellow"/>
        </w:rPr>
        <w:t>several provinces</w:t>
      </w:r>
      <w:r w:rsidRPr="00176F8F">
        <w:rPr>
          <w:rStyle w:val="DebateUnderline"/>
        </w:rPr>
        <w:t>.</w:t>
      </w:r>
      <w:r w:rsidRPr="009F4717">
        <w:t xml:space="preserve">  These provinces would certainly include several, North and East, which dominate the landlocked nation’s rudimentary road net.  The Taliban would gain a stranglehold on the Afghan economy. </w:t>
      </w:r>
      <w:r w:rsidRPr="00176F8F">
        <w:rPr>
          <w:rStyle w:val="DebateUnderline"/>
          <w:highlight w:val="yellow"/>
        </w:rPr>
        <w:t>They would</w:t>
      </w:r>
      <w:r w:rsidRPr="009F4717">
        <w:t xml:space="preserve"> also </w:t>
      </w:r>
      <w:r w:rsidRPr="00176F8F">
        <w:rPr>
          <w:rStyle w:val="DebateUnderline"/>
          <w:highlight w:val="yellow"/>
        </w:rPr>
        <w:t>rule the Pashtun</w:t>
      </w:r>
      <w:r w:rsidRPr="00176F8F">
        <w:rPr>
          <w:rStyle w:val="DebateUnderline"/>
        </w:rPr>
        <w:t xml:space="preserve"> speaking </w:t>
      </w:r>
      <w:r w:rsidRPr="00176F8F">
        <w:rPr>
          <w:rStyle w:val="DebateUnderline"/>
          <w:highlight w:val="yellow"/>
        </w:rPr>
        <w:t>border</w:t>
      </w:r>
      <w:r w:rsidRPr="00176F8F">
        <w:rPr>
          <w:rStyle w:val="DebateUnderline"/>
        </w:rPr>
        <w:t xml:space="preserve"> region</w:t>
      </w:r>
      <w:r w:rsidRPr="009F4717">
        <w:t xml:space="preserve">.  The resulting consequences of this outcome are impossible to predict.  However </w:t>
      </w:r>
      <w:r w:rsidRPr="00176F8F">
        <w:rPr>
          <w:rStyle w:val="DebateUnderline"/>
        </w:rPr>
        <w:t>a</w:t>
      </w:r>
      <w:r w:rsidRPr="009F4717">
        <w:t xml:space="preserve"> larger </w:t>
      </w:r>
      <w:r w:rsidRPr="00176F8F">
        <w:rPr>
          <w:rStyle w:val="DebateUnderline"/>
        </w:rPr>
        <w:t xml:space="preserve">autonomous Taliban dominated zone would surely </w:t>
      </w:r>
      <w:r w:rsidRPr="00176F8F">
        <w:rPr>
          <w:rStyle w:val="DebateUnderline"/>
          <w:highlight w:val="yellow"/>
        </w:rPr>
        <w:t>threaten the weak Pakistani government.</w:t>
      </w:r>
      <w:r w:rsidRPr="00176F8F">
        <w:rPr>
          <w:rStyle w:val="DebateUnderline"/>
        </w:rPr>
        <w:t xml:space="preserve">  </w:t>
      </w:r>
      <w:r w:rsidRPr="00176F8F">
        <w:rPr>
          <w:rStyle w:val="DebateUnderline"/>
          <w:highlight w:val="yellow"/>
        </w:rPr>
        <w:t>The</w:t>
      </w:r>
      <w:r w:rsidRPr="009F4717">
        <w:t xml:space="preserve"> unspoken</w:t>
      </w:r>
      <w:r w:rsidRPr="00176F8F">
        <w:rPr>
          <w:rStyle w:val="DebateUnderline"/>
        </w:rPr>
        <w:t xml:space="preserve">, nightmare </w:t>
      </w:r>
      <w:r w:rsidRPr="00176F8F">
        <w:rPr>
          <w:rStyle w:val="DebateUnderline"/>
          <w:highlight w:val="yellow"/>
        </w:rPr>
        <w:t>outcome</w:t>
      </w:r>
      <w:r w:rsidRPr="00176F8F">
        <w:rPr>
          <w:rStyle w:val="DebateUnderline"/>
        </w:rPr>
        <w:t>,</w:t>
      </w:r>
      <w:r w:rsidRPr="009F4717">
        <w:t xml:space="preserve"> we all seek to avoid</w:t>
      </w:r>
      <w:r w:rsidRPr="00176F8F">
        <w:rPr>
          <w:rStyle w:val="DebateUnderline"/>
        </w:rPr>
        <w:t xml:space="preserve">, </w:t>
      </w:r>
      <w:r w:rsidRPr="00176F8F">
        <w:rPr>
          <w:rStyle w:val="DebateUnderline"/>
          <w:highlight w:val="yellow"/>
        </w:rPr>
        <w:t>is the takeover of Pakistan by the Taliban</w:t>
      </w:r>
      <w:r w:rsidRPr="00176F8F">
        <w:rPr>
          <w:rStyle w:val="DebateUnderline"/>
        </w:rPr>
        <w:t>.</w:t>
      </w:r>
      <w:r w:rsidRPr="009F4717">
        <w:t xml:space="preserve"> Pakistan is a nuclear power.  Yet in spite of this modern achievement, it is a failing nation.  Assassination and civil violence have dominated recent politics.  The populace is fragmented ethnically and politically.  The urban elites live western lives with modern hopes.  Most others live poor desperate lives.  Islam is the single greatest unifying factor.  Pakistanis of various ethnicities have shown a consistent predilection for anti-American, anti-western, pro-Taliban politics. Two or even three Talibanized nations in place of today’s Afghanistan and Pakistan are in no one’s interest, especially if one of them is nuclear armed.  Remember, Afghanistan’s western neighbor is the WMD seeking state of Iran.  That nation has infiltrated arms and personnel into the western Farsi speaking provinces of Afghanistan to pressure the US and Afghan governments, and to create its own sphere of influence. George Will’s imagined scenario of special-forces and airpower </w:t>
      </w:r>
    </w:p>
    <w:p w:rsidR="008C788A" w:rsidRDefault="008C788A" w:rsidP="008C788A">
      <w:pPr>
        <w:pStyle w:val="BlockHeadings"/>
      </w:pPr>
      <w:bookmarkStart w:id="13" w:name="_Toc142469395"/>
      <w:r>
        <w:t>Case—Heg (3/3)</w:t>
      </w:r>
      <w:bookmarkEnd w:id="13"/>
    </w:p>
    <w:p w:rsidR="008C788A" w:rsidRPr="008C788A" w:rsidRDefault="008C788A" w:rsidP="008C788A">
      <w:pPr>
        <w:pStyle w:val="Nothing"/>
      </w:pPr>
    </w:p>
    <w:p w:rsidR="00740BBF" w:rsidRPr="009F4717" w:rsidRDefault="00740BBF" w:rsidP="00740BBF">
      <w:pPr>
        <w:pStyle w:val="Cards"/>
      </w:pPr>
      <w:r w:rsidRPr="009F4717">
        <w:t xml:space="preserve">serving in place of boots on the ground in Afghanistan surely sounds good to deskbound policy wonks.  But they would do well to remember that policy failed us through the Clinton era.  At that time Pakistan was under the more stable hand of Musharraf.   </w:t>
      </w:r>
      <w:r w:rsidRPr="00176F8F">
        <w:rPr>
          <w:rStyle w:val="DebateUnderline"/>
        </w:rPr>
        <w:t>If we abandon our foothold in Afghanistan, we abandon our contacts on the ground.</w:t>
      </w:r>
      <w:r w:rsidRPr="009F4717">
        <w:t xml:space="preserve">  In order for predators, cruise missiles, and SF operators to succeed repeatedly against al-Qaeda, or any other enemies, our forces need human intelligence.  This is why al-Qaeda and the Taliban high command retreated to and continue to hide in the inaccessible reaches of Pakistan.  It’s why al-Qaeda chose the then closed state of Afghanistan as a base in the first place. </w:t>
      </w:r>
      <w:r w:rsidRPr="00176F8F">
        <w:rPr>
          <w:rStyle w:val="DebateUnderline"/>
          <w:highlight w:val="yellow"/>
        </w:rPr>
        <w:t>A premature withdrawal</w:t>
      </w:r>
      <w:r w:rsidRPr="009F4717">
        <w:rPr>
          <w:highlight w:val="yellow"/>
        </w:rPr>
        <w:t xml:space="preserve"> </w:t>
      </w:r>
      <w:r w:rsidRPr="009F4717">
        <w:t xml:space="preserve">from Afghanistan </w:t>
      </w:r>
      <w:r w:rsidRPr="00176F8F">
        <w:rPr>
          <w:rStyle w:val="DebateUnderline"/>
          <w:highlight w:val="yellow"/>
        </w:rPr>
        <w:t>will</w:t>
      </w:r>
      <w:r w:rsidRPr="009F4717">
        <w:t xml:space="preserve"> also </w:t>
      </w:r>
      <w:r w:rsidRPr="00176F8F">
        <w:rPr>
          <w:rStyle w:val="DebateUnderline"/>
          <w:highlight w:val="yellow"/>
        </w:rPr>
        <w:t>present a tremendous propaganda victory to the Taliban.</w:t>
      </w:r>
      <w:r w:rsidRPr="00176F8F">
        <w:rPr>
          <w:rStyle w:val="DebateUnderline"/>
        </w:rPr>
        <w:t xml:space="preserve">  This would be </w:t>
      </w:r>
      <w:r w:rsidRPr="00176F8F">
        <w:rPr>
          <w:rStyle w:val="DebateUnderline"/>
          <w:highlight w:val="yellow"/>
        </w:rPr>
        <w:t>a</w:t>
      </w:r>
      <w:r w:rsidRPr="00176F8F">
        <w:rPr>
          <w:rStyle w:val="DebateUnderline"/>
        </w:rPr>
        <w:t xml:space="preserve"> truly </w:t>
      </w:r>
      <w:r w:rsidRPr="00176F8F">
        <w:rPr>
          <w:rStyle w:val="DebateUnderline"/>
          <w:highlight w:val="yellow"/>
        </w:rPr>
        <w:t>strategic weapon for all of our Islamist enemies</w:t>
      </w:r>
      <w:r w:rsidRPr="009F4717">
        <w:t xml:space="preserve"> in the current struggle.  George Will has stepped up his campaign, and now wants to quit Iraq early as well.  He cites the ties that Shiite Iran has established with Shiite Iraqi Prime Minister Maliki as a reason to end our commitment there. If we were to follow Mr. Will’s prescription, </w:t>
      </w:r>
      <w:r w:rsidRPr="00176F8F">
        <w:rPr>
          <w:rStyle w:val="DebateUnderline"/>
          <w:highlight w:val="yellow"/>
        </w:rPr>
        <w:t>by 2011 we could be facing a hostile band of powers stretching from the India-Pakistan border through Syria, to the Mediterranean</w:t>
      </w:r>
      <w:r w:rsidRPr="009F4717">
        <w:rPr>
          <w:highlight w:val="yellow"/>
        </w:rPr>
        <w:t>.</w:t>
      </w:r>
      <w:r w:rsidRPr="009F4717">
        <w:t xml:space="preserve"> </w:t>
      </w:r>
      <w:r w:rsidRPr="00176F8F">
        <w:rPr>
          <w:rStyle w:val="DebateUnderline"/>
        </w:rPr>
        <w:t xml:space="preserve">This would be the worst middle-eastern scenario the US ever faced, </w:t>
      </w:r>
      <w:r w:rsidRPr="00176F8F">
        <w:rPr>
          <w:rStyle w:val="DebateUnderline"/>
          <w:highlight w:val="yellow"/>
        </w:rPr>
        <w:t>as bad as the Soviet dominated region</w:t>
      </w:r>
      <w:r w:rsidRPr="00176F8F">
        <w:rPr>
          <w:rStyle w:val="DebateUnderline"/>
        </w:rPr>
        <w:t xml:space="preserve"> envisioned by Carter and Reagan </w:t>
      </w:r>
      <w:r w:rsidRPr="00176F8F">
        <w:rPr>
          <w:rStyle w:val="DebateUnderline"/>
          <w:highlight w:val="yellow"/>
        </w:rPr>
        <w:t>circa 1980.  We could face two Islamic, hostile, nuclear powers.</w:t>
      </w:r>
      <w:r w:rsidRPr="00176F8F">
        <w:rPr>
          <w:rStyle w:val="DebateUnderline"/>
        </w:rPr>
        <w:t xml:space="preserve">  Such an outcome would represent the beginning of </w:t>
      </w:r>
      <w:r w:rsidRPr="00176F8F">
        <w:rPr>
          <w:rStyle w:val="DebateUnderline"/>
          <w:highlight w:val="yellow"/>
        </w:rPr>
        <w:t>the end for Israel.</w:t>
      </w:r>
      <w:r w:rsidRPr="00176F8F">
        <w:rPr>
          <w:rStyle w:val="DebateUnderline"/>
        </w:rPr>
        <w:t xml:space="preserve">   It would signify </w:t>
      </w:r>
      <w:r w:rsidRPr="00176F8F">
        <w:rPr>
          <w:rStyle w:val="DebateUnderline"/>
          <w:highlight w:val="yellow"/>
        </w:rPr>
        <w:t>the end of American hegemony</w:t>
      </w:r>
      <w:r w:rsidRPr="00176F8F">
        <w:rPr>
          <w:rStyle w:val="DebateUnderline"/>
        </w:rPr>
        <w:t xml:space="preserve">, and </w:t>
      </w:r>
      <w:r w:rsidRPr="00176F8F">
        <w:rPr>
          <w:rStyle w:val="DebateUnderline"/>
          <w:highlight w:val="yellow"/>
        </w:rPr>
        <w:t xml:space="preserve">the start of a </w:t>
      </w:r>
      <w:r w:rsidRPr="00176F8F">
        <w:rPr>
          <w:rStyle w:val="DebateUnderline"/>
        </w:rPr>
        <w:t xml:space="preserve">truly </w:t>
      </w:r>
      <w:r w:rsidRPr="00176F8F">
        <w:rPr>
          <w:rStyle w:val="DebateUnderline"/>
          <w:highlight w:val="yellow"/>
        </w:rPr>
        <w:t>new world order;</w:t>
      </w:r>
      <w:r w:rsidRPr="00176F8F">
        <w:rPr>
          <w:rStyle w:val="DebateUnderline"/>
        </w:rPr>
        <w:t xml:space="preserve"> one that would be </w:t>
      </w:r>
      <w:r w:rsidRPr="00176F8F">
        <w:rPr>
          <w:rStyle w:val="DebateUnderline"/>
          <w:highlight w:val="yellow"/>
        </w:rPr>
        <w:t>highly unfavorable to our interests</w:t>
      </w:r>
      <w:r w:rsidRPr="00176F8F">
        <w:rPr>
          <w:rStyle w:val="DebateUnderline"/>
        </w:rPr>
        <w:t xml:space="preserve">. </w:t>
      </w:r>
      <w:r w:rsidRPr="009F4717">
        <w:t xml:space="preserve">These are just the consequences for us.  Mr. Will would also abandon the Afghans, the Iraqis and others to the Taliban to the likeminded Shia of Iran, and to al-Qaeda.  He and his applause section remind us that Islam is incompatible with democracy, that extremism pervades the region, and that generally we have no business there anymore.While I do not subscribe to the left’s drivel that poverty and frustration are the root of terrorism, I think that a poorer more Islamic mid-east will be more miserable for the Afghans and Iraqis, and the Pakistanis and Iranians.  Having spent time in both Iraq and Afghanistan, I have seen that most people there want peace and prosperity.  They want to end the violence and raise their children more comfortably than poverty and war has thus far allowed. While Islam may indeed lend itself to oppressive rule, so did Christianity, for nearly two millennia of Romans, feudalism, and absolutism.  Today, millions of Iraqis and Afghans have shown an appreciation for democracy, and the idea of peaceful, lawful change of governments.  Come to think of it, so have the much abused Lebanese.  In Iran, millions voted, and when the mullahs executed a massive electoral fraud millions protested.  In India millions of Muslims regularly live peaceful lives in a democracy. It is true that democratizing the Islamic world is not, and should not be the primary prescriptive mission of the US military.  However </w:t>
      </w:r>
      <w:r w:rsidRPr="009F4717">
        <w:rPr>
          <w:highlight w:val="yellow"/>
        </w:rPr>
        <w:t>to cede the entire middle-east to</w:t>
      </w:r>
      <w:r w:rsidRPr="009F4717">
        <w:t xml:space="preserve"> the forces of </w:t>
      </w:r>
      <w:r w:rsidRPr="009F4717">
        <w:rPr>
          <w:highlight w:val="yellow"/>
        </w:rPr>
        <w:t xml:space="preserve">extremism, </w:t>
      </w:r>
      <w:r w:rsidRPr="00176F8F">
        <w:rPr>
          <w:rStyle w:val="DebateUnderline"/>
          <w:highlight w:val="yellow"/>
        </w:rPr>
        <w:t>to abandon our allies,</w:t>
      </w:r>
      <w:r w:rsidRPr="00176F8F">
        <w:rPr>
          <w:rStyle w:val="DebateUnderline"/>
        </w:rPr>
        <w:t xml:space="preserve"> to surrender our security</w:t>
      </w:r>
      <w:r w:rsidRPr="00176F8F">
        <w:rPr>
          <w:rStyle w:val="DebateUnderline"/>
          <w:highlight w:val="yellow"/>
        </w:rPr>
        <w:t>, and make the world a much more dangerous place seems foll</w:t>
      </w:r>
      <w:r w:rsidRPr="009F4717">
        <w:rPr>
          <w:highlight w:val="yellow"/>
        </w:rPr>
        <w:t>y.</w:t>
      </w:r>
      <w:r w:rsidRPr="009F4717">
        <w:t xml:space="preserve">  And to do it so that we can say we are not nation building, so that our military is doing what a few purists claim is “its job” is beyond foolishness.  </w:t>
      </w:r>
      <w:r w:rsidRPr="00176F8F">
        <w:rPr>
          <w:rStyle w:val="DebateUnderline"/>
        </w:rPr>
        <w:t>My job</w:t>
      </w:r>
      <w:r w:rsidRPr="009F4717">
        <w:t xml:space="preserve"> as a soldier </w:t>
      </w:r>
      <w:r w:rsidRPr="00176F8F">
        <w:rPr>
          <w:rStyle w:val="DebateUnderline"/>
        </w:rPr>
        <w:t>is to preserve the security of my nation by whatever means necessary.  Right now I can’t think of a better way</w:t>
      </w:r>
      <w:r w:rsidRPr="009F4717">
        <w:t xml:space="preserve"> we can do that </w:t>
      </w:r>
      <w:r w:rsidRPr="00176F8F">
        <w:rPr>
          <w:rStyle w:val="DebateUnderline"/>
        </w:rPr>
        <w:t>than holding the line against the Taliban in Afghanistan</w:t>
      </w:r>
      <w:r w:rsidRPr="009F4717">
        <w:t>.</w:t>
      </w:r>
    </w:p>
    <w:p w:rsidR="009667AA" w:rsidRDefault="009667AA" w:rsidP="009667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eastAsia="Times New Roman"/>
          <w:b/>
        </w:rPr>
      </w:pPr>
    </w:p>
    <w:p w:rsidR="00FE3E62" w:rsidRDefault="00FE3E62" w:rsidP="00FE3E62">
      <w:pPr>
        <w:pStyle w:val="BlockHeadings"/>
      </w:pPr>
      <w:r>
        <w:t xml:space="preserve"> </w:t>
      </w:r>
    </w:p>
    <w:p w:rsidR="00FE3E62" w:rsidRDefault="00FE3E62">
      <w:pPr>
        <w:rPr>
          <w:rFonts w:eastAsia="Times New Roman"/>
          <w:b/>
          <w:sz w:val="28"/>
        </w:rPr>
      </w:pPr>
      <w:r>
        <w:br w:type="page"/>
      </w:r>
    </w:p>
    <w:p w:rsidR="00066198" w:rsidRDefault="008C788A" w:rsidP="00066198">
      <w:pPr>
        <w:pStyle w:val="BlockHeadings"/>
      </w:pPr>
      <w:bookmarkStart w:id="14" w:name="_Toc142469396"/>
      <w:r>
        <w:t xml:space="preserve">Case – </w:t>
      </w:r>
      <w:r w:rsidR="00066198">
        <w:t>Terrorism</w:t>
      </w:r>
      <w:bookmarkEnd w:id="14"/>
    </w:p>
    <w:p w:rsidR="00066198" w:rsidRDefault="00066198" w:rsidP="00066198">
      <w:pPr>
        <w:pStyle w:val="Tags"/>
      </w:pPr>
      <w:r>
        <w:t>1. Al Qaeda isn’t in Afghanistan</w:t>
      </w:r>
    </w:p>
    <w:p w:rsidR="00066198" w:rsidRPr="0092403D" w:rsidRDefault="00066198" w:rsidP="00066198">
      <w:pPr>
        <w:pStyle w:val="Nothing"/>
        <w:jc w:val="left"/>
      </w:pPr>
      <w:r>
        <w:t xml:space="preserve">Michael A. </w:t>
      </w:r>
      <w:r w:rsidRPr="001C0435">
        <w:rPr>
          <w:rStyle w:val="Author-Date"/>
        </w:rPr>
        <w:t>Cohen</w:t>
      </w:r>
      <w:r>
        <w:t xml:space="preserve">, M.A. Columbia, </w:t>
      </w:r>
      <w:r w:rsidRPr="001C0435">
        <w:rPr>
          <w:rStyle w:val="Author-Date"/>
        </w:rPr>
        <w:t>and</w:t>
      </w:r>
      <w:r>
        <w:t xml:space="preserve"> Parag </w:t>
      </w:r>
      <w:r w:rsidRPr="001C0435">
        <w:rPr>
          <w:rStyle w:val="Author-Date"/>
        </w:rPr>
        <w:t>Khanna</w:t>
      </w:r>
      <w:r>
        <w:t>, senior geopolitical advisor to United States Special Operations Forces in Iraq and Afghanistannamed one of Esquire’s 75 Most Influential People of the 21st Century, and one of fifteen on WIRED’s “Smart List.” M.A. in Security Studies, Georgetown, Ph.D Candidate, London School Economics, 6/16/</w:t>
      </w:r>
      <w:r w:rsidRPr="00725B76">
        <w:rPr>
          <w:rStyle w:val="Author-Date"/>
        </w:rPr>
        <w:t>09</w:t>
      </w:r>
      <w:r>
        <w:t>, “Where the Real Fight Is,” New American Foundation, http://globalgovernance.newamerica.net/publications/articles/2009/where_real_fight_15973</w:t>
      </w:r>
    </w:p>
    <w:p w:rsidR="00066198" w:rsidRDefault="00066198" w:rsidP="00066198">
      <w:pPr>
        <w:pStyle w:val="Cards"/>
      </w:pPr>
      <w:r>
        <w:t xml:space="preserve">Indeed, </w:t>
      </w:r>
      <w:r w:rsidRPr="00CA602B">
        <w:rPr>
          <w:rStyle w:val="DebateUnderline"/>
        </w:rPr>
        <w:t xml:space="preserve">much of the U.S. strategy in Afghanistan is dedicated to stopping </w:t>
      </w:r>
      <w:r w:rsidRPr="00FE3E62">
        <w:rPr>
          <w:rStyle w:val="DebateUnderline"/>
          <w:shd w:val="clear" w:color="auto" w:fill="00FFFF"/>
        </w:rPr>
        <w:t>the Taliban</w:t>
      </w:r>
      <w:r w:rsidRPr="00CA602B">
        <w:rPr>
          <w:rStyle w:val="DebateUnderline"/>
        </w:rPr>
        <w:t xml:space="preserve"> from returning to power</w:t>
      </w:r>
      <w:r>
        <w:t xml:space="preserve">. </w:t>
      </w:r>
      <w:r w:rsidRPr="00CA602B">
        <w:rPr>
          <w:rStyle w:val="DebateUnderline"/>
        </w:rPr>
        <w:t xml:space="preserve">But the group </w:t>
      </w:r>
      <w:r w:rsidRPr="00FE3E62">
        <w:rPr>
          <w:rStyle w:val="DebateUnderline"/>
          <w:shd w:val="clear" w:color="auto" w:fill="00FFFF"/>
        </w:rPr>
        <w:t>is deeply unpopular</w:t>
      </w:r>
      <w:r>
        <w:t xml:space="preserve">, </w:t>
      </w:r>
      <w:r w:rsidRPr="00FE3E62">
        <w:rPr>
          <w:rStyle w:val="DebateUnderline"/>
          <w:shd w:val="clear" w:color="auto" w:fill="00FFFF"/>
        </w:rPr>
        <w:t>and its prospects of taking over the country are remote</w:t>
      </w:r>
      <w:r w:rsidRPr="00CA602B">
        <w:rPr>
          <w:rStyle w:val="DebateUnderline"/>
        </w:rPr>
        <w:t>. Even more dubious is the idea that such a return would mean a reprise of pre-9/11 days, when al Qaeda built a substantial terrorist infrastructure in Afghanistan.</w:t>
      </w:r>
      <w:r>
        <w:t xml:space="preserve"> </w:t>
      </w:r>
      <w:r w:rsidRPr="00FE3E62">
        <w:rPr>
          <w:rStyle w:val="DebateUnderline"/>
          <w:shd w:val="clear" w:color="auto" w:fill="00FFFF"/>
        </w:rPr>
        <w:t>Bin Laden's outfit has had no active presence in that country since 2002</w:t>
      </w:r>
      <w:r>
        <w:t xml:space="preserve">, and </w:t>
      </w:r>
      <w:r w:rsidRPr="00CA602B">
        <w:rPr>
          <w:rStyle w:val="DebateUnderline"/>
        </w:rPr>
        <w:t>even if it were somehow able to regain one</w:t>
      </w:r>
      <w:r>
        <w:t xml:space="preserve">, the same </w:t>
      </w:r>
      <w:r w:rsidRPr="00CA602B">
        <w:rPr>
          <w:rStyle w:val="DebateUnderline"/>
        </w:rPr>
        <w:t xml:space="preserve">pilotless </w:t>
      </w:r>
      <w:r w:rsidRPr="003B3209">
        <w:rPr>
          <w:rStyle w:val="DebateUnderline"/>
        </w:rPr>
        <w:t>drones wreaking havoc in Pakistan could do the same in Afghanistan</w:t>
      </w:r>
      <w:r>
        <w:t>. In effect, the United States is undertaking a $65-billion-a-year campaign in Afghanistan to defeat an enemy that is, for the most part, located across the border.</w:t>
      </w:r>
    </w:p>
    <w:p w:rsidR="00066198" w:rsidRDefault="00066198" w:rsidP="00066198">
      <w:pPr>
        <w:pStyle w:val="Nothing"/>
      </w:pPr>
    </w:p>
    <w:p w:rsidR="00066198" w:rsidRDefault="00066198" w:rsidP="00066198">
      <w:pPr>
        <w:pStyle w:val="Tags"/>
      </w:pPr>
      <w:r>
        <w:t>2. The plan lets them in - the Taliban are dedicated to the Global Jihad</w:t>
      </w:r>
    </w:p>
    <w:p w:rsidR="00066198" w:rsidRDefault="00066198" w:rsidP="00066198">
      <w:pPr>
        <w:pStyle w:val="Nothing"/>
        <w:jc w:val="left"/>
      </w:pPr>
      <w:r>
        <w:t xml:space="preserve">Bruce </w:t>
      </w:r>
      <w:r w:rsidRPr="00207514">
        <w:rPr>
          <w:rStyle w:val="Author-Date"/>
        </w:rPr>
        <w:t>Riedel</w:t>
      </w:r>
      <w:r>
        <w:t>, senior advisor to three U.S. presidents on Middle East and South Asian issues, Senior Fellow of Foreign Policy, Saban Center for Middle East Policy, 5/30/</w:t>
      </w:r>
      <w:r w:rsidRPr="00207514">
        <w:rPr>
          <w:rStyle w:val="Author-Date"/>
        </w:rPr>
        <w:t>09</w:t>
      </w:r>
      <w:r>
        <w:t xml:space="preserve">, “Afghanistan: What Is at Stake?” http://www.brookings.edu/opinions/2009/0430_afghanistan_riedel.aspx </w:t>
      </w:r>
    </w:p>
    <w:p w:rsidR="00066198" w:rsidRDefault="00066198" w:rsidP="00066198">
      <w:pPr>
        <w:pStyle w:val="Cards"/>
        <w:rPr>
          <w:rStyle w:val="DebateUnderline"/>
        </w:rPr>
      </w:pPr>
      <w:r w:rsidRPr="00207514">
        <w:rPr>
          <w:rStyle w:val="DebateUnderline"/>
        </w:rPr>
        <w:t>If the Taliban consolidate their position in</w:t>
      </w:r>
      <w:r>
        <w:t xml:space="preserve"> southern and eastern </w:t>
      </w:r>
      <w:r w:rsidRPr="00207514">
        <w:rPr>
          <w:rStyle w:val="DebateUnderline"/>
        </w:rPr>
        <w:t>Afghanistan</w:t>
      </w:r>
      <w:r>
        <w:t xml:space="preserve"> it is certain </w:t>
      </w:r>
      <w:r w:rsidRPr="00F002B6">
        <w:rPr>
          <w:rStyle w:val="DebateUnderline"/>
        </w:rPr>
        <w:t>they will again</w:t>
      </w:r>
      <w:r w:rsidRPr="00207514">
        <w:rPr>
          <w:rStyle w:val="DebateUnderline"/>
        </w:rPr>
        <w:t xml:space="preserve"> give Al Qaeda safe haven to plot against </w:t>
      </w:r>
      <w:r w:rsidRPr="00F002B6">
        <w:rPr>
          <w:rStyle w:val="DebateUnderline"/>
        </w:rPr>
        <w:t xml:space="preserve">America, expanding the sanctuary they already have in Pakistan. </w:t>
      </w:r>
      <w:r w:rsidRPr="00FE3E62">
        <w:rPr>
          <w:rStyle w:val="DebateUnderline"/>
          <w:shd w:val="clear" w:color="auto" w:fill="00FFFF"/>
        </w:rPr>
        <w:t>There is no reason to believe</w:t>
      </w:r>
      <w:r>
        <w:t xml:space="preserve"> Mullah </w:t>
      </w:r>
      <w:r w:rsidRPr="00FE3E62">
        <w:rPr>
          <w:rStyle w:val="DebateUnderline"/>
          <w:shd w:val="clear" w:color="auto" w:fill="00FFFF"/>
        </w:rPr>
        <w:t>Omar has broken with</w:t>
      </w:r>
      <w:r>
        <w:t xml:space="preserve"> Osama </w:t>
      </w:r>
      <w:r w:rsidRPr="00F002B6">
        <w:rPr>
          <w:rStyle w:val="DebateUnderline"/>
        </w:rPr>
        <w:t>bin Laden</w:t>
      </w:r>
      <w:r>
        <w:t xml:space="preserve"> since 2001. </w:t>
      </w:r>
      <w:r w:rsidRPr="00F002B6">
        <w:rPr>
          <w:rStyle w:val="DebateUnderline"/>
        </w:rPr>
        <w:t>Many have asked him to</w:t>
      </w:r>
      <w:r>
        <w:t xml:space="preserve">, including the Saudis last year, </w:t>
      </w:r>
      <w:r w:rsidRPr="00F002B6">
        <w:rPr>
          <w:rStyle w:val="DebateUnderline"/>
        </w:rPr>
        <w:t>with no result.</w:t>
      </w:r>
      <w:r>
        <w:t xml:space="preserve"> Indeed </w:t>
      </w:r>
      <w:r w:rsidRPr="00FE3E62">
        <w:rPr>
          <w:rStyle w:val="DebateUnderline"/>
          <w:shd w:val="clear" w:color="auto" w:fill="00FFFF"/>
        </w:rPr>
        <w:t>his rhetoric</w:t>
      </w:r>
      <w:r>
        <w:t xml:space="preserve"> since 2001 </w:t>
      </w:r>
      <w:r w:rsidRPr="00FE3E62">
        <w:rPr>
          <w:rStyle w:val="DebateUnderline"/>
          <w:shd w:val="clear" w:color="auto" w:fill="00FFFF"/>
        </w:rPr>
        <w:t>has</w:t>
      </w:r>
      <w:r>
        <w:t xml:space="preserve"> increasingly </w:t>
      </w:r>
      <w:r w:rsidRPr="00FE3E62">
        <w:rPr>
          <w:rStyle w:val="DebateUnderline"/>
          <w:shd w:val="clear" w:color="auto" w:fill="00FFFF"/>
        </w:rPr>
        <w:t>been that of a global jihadis</w:t>
      </w:r>
      <w:r w:rsidRPr="00F002B6">
        <w:rPr>
          <w:rStyle w:val="DebateUnderline"/>
        </w:rPr>
        <w:t>t</w:t>
      </w:r>
      <w:r>
        <w:t xml:space="preserve">, </w:t>
      </w:r>
      <w:r w:rsidRPr="00F002B6">
        <w:rPr>
          <w:rStyle w:val="DebateUnderline"/>
        </w:rPr>
        <w:t>placing the</w:t>
      </w:r>
      <w:r>
        <w:t xml:space="preserve"> Afghan </w:t>
      </w:r>
      <w:r w:rsidRPr="00F002B6">
        <w:rPr>
          <w:rStyle w:val="DebateUnderline"/>
        </w:rPr>
        <w:t>Taliban struggle inside the global fight against NATO’s ‘Crusader’ armies</w:t>
      </w:r>
      <w:r w:rsidRPr="00FE3E62">
        <w:rPr>
          <w:shd w:val="clear" w:color="auto" w:fill="00FFFF"/>
        </w:rPr>
        <w:t xml:space="preserve">. </w:t>
      </w:r>
      <w:r w:rsidRPr="00FE3E62">
        <w:rPr>
          <w:rStyle w:val="DebateUnderline"/>
          <w:shd w:val="clear" w:color="auto" w:fill="00FFFF"/>
        </w:rPr>
        <w:t>If Omar did not break with Al Qaeda in 2001</w:t>
      </w:r>
      <w:r>
        <w:t xml:space="preserve"> after 9/11, when the survival of his Islamic Emirate was at stake, </w:t>
      </w:r>
      <w:r w:rsidRPr="00FE3E62">
        <w:rPr>
          <w:rStyle w:val="DebateUnderline"/>
          <w:shd w:val="clear" w:color="auto" w:fill="00FFFF"/>
        </w:rPr>
        <w:t>it is far less likely he will break when he senses our will is broken in Afghanistan.</w:t>
      </w:r>
      <w:r w:rsidRPr="00FE3E62">
        <w:rPr>
          <w:shd w:val="clear" w:color="auto" w:fill="00FFFF"/>
        </w:rPr>
        <w:t xml:space="preserve"> </w:t>
      </w:r>
      <w:r w:rsidRPr="00FE3E62">
        <w:rPr>
          <w:rStyle w:val="DebateUnderline"/>
          <w:shd w:val="clear" w:color="auto" w:fill="00FFFF"/>
        </w:rPr>
        <w:t>His goals are to drive us out and impose the medieval hell he built in the 1990s back on the Afghan people.</w:t>
      </w:r>
    </w:p>
    <w:p w:rsidR="00066198" w:rsidRDefault="00066198" w:rsidP="00066198">
      <w:pPr>
        <w:pStyle w:val="Nothing"/>
      </w:pPr>
    </w:p>
    <w:p w:rsidR="00066198" w:rsidRPr="00F045F0" w:rsidRDefault="00066198" w:rsidP="00066198">
      <w:pPr>
        <w:pStyle w:val="tag"/>
      </w:pPr>
      <w:r>
        <w:t xml:space="preserve">3. </w:t>
      </w:r>
      <w:r w:rsidRPr="00F045F0">
        <w:t>No impact to terrorism</w:t>
      </w:r>
    </w:p>
    <w:p w:rsidR="00066198" w:rsidRDefault="00066198" w:rsidP="00066198">
      <w:r w:rsidRPr="00F045F0">
        <w:rPr>
          <w:rStyle w:val="cite"/>
        </w:rPr>
        <w:t>Milholin 2</w:t>
      </w:r>
      <w:r w:rsidRPr="00F045F0">
        <w:t xml:space="preserve"> (Gary, Director of the Wisconsin Project on Nuclear Arms Control, http://www.wisconsinproject.org/pubs/articles/2002/terror-bomb.htm, AD: 6/27/10) jl </w:t>
      </w:r>
    </w:p>
    <w:p w:rsidR="00066198" w:rsidRPr="00F045F0" w:rsidRDefault="00066198" w:rsidP="00066198"/>
    <w:p w:rsidR="008C788A" w:rsidRDefault="00066198" w:rsidP="00066198">
      <w:pPr>
        <w:pStyle w:val="Cards"/>
        <w:rPr>
          <w:rStyle w:val="DebateUnderline"/>
          <w:rFonts w:eastAsia="Malgun Gothic"/>
        </w:rPr>
      </w:pPr>
      <w:r w:rsidRPr="00F045F0">
        <w:rPr>
          <w:sz w:val="16"/>
          <w:szCs w:val="16"/>
        </w:rPr>
        <w:t>Despite the reports, and despite the attendant warnings</w:t>
      </w:r>
      <w:r w:rsidRPr="00F045F0">
        <w:t xml:space="preserve">, </w:t>
      </w:r>
      <w:r w:rsidRPr="004C44E4">
        <w:rPr>
          <w:rStyle w:val="DebateUnderline"/>
          <w:shd w:val="clear" w:color="auto" w:fill="00FFFF"/>
        </w:rPr>
        <w:t>the risk that a terrorist group like al Qaeda could get the bomb</w:t>
      </w:r>
      <w:r w:rsidRPr="00F045F0">
        <w:t xml:space="preserve"> (or a "dirty" substitute) </w:t>
      </w:r>
      <w:r w:rsidRPr="004C44E4">
        <w:rPr>
          <w:rStyle w:val="DebateUnderline"/>
          <w:shd w:val="clear" w:color="auto" w:fill="00FFFF"/>
        </w:rPr>
        <w:t>is much lower than most people think</w:t>
      </w:r>
      <w:r w:rsidRPr="00F045F0">
        <w:t xml:space="preserve">. </w:t>
      </w:r>
      <w:r w:rsidRPr="00F045F0">
        <w:rPr>
          <w:sz w:val="16"/>
          <w:szCs w:val="16"/>
        </w:rPr>
        <w:t>That is the good news. There is also bad news: the risk is not zero. THERE ARE essentially two ways for a terrorist group to lay its hands on a nuclear weapon: either build one from scratch or somehow procure an already manufactured one or its key components. Neither of these is likely.</w:t>
      </w:r>
      <w:r w:rsidRPr="00F045F0">
        <w:t xml:space="preserve"> </w:t>
      </w:r>
      <w:r w:rsidRPr="00176F8F">
        <w:rPr>
          <w:rStyle w:val="DebateUnderline"/>
        </w:rPr>
        <w:t>Building a bomb from scratch</w:t>
      </w:r>
      <w:r w:rsidRPr="00F045F0">
        <w:t xml:space="preserve"> </w:t>
      </w:r>
      <w:r w:rsidRPr="00F045F0">
        <w:rPr>
          <w:sz w:val="16"/>
          <w:szCs w:val="16"/>
        </w:rPr>
        <w:t>would confer the most power: a group that could build one bomb could build several, and a nuclear arsenal would put it front and center on the world stage. But of all the possibilities, this</w:t>
      </w:r>
      <w:r w:rsidRPr="00F045F0">
        <w:t xml:space="preserve"> </w:t>
      </w:r>
      <w:r w:rsidRPr="00176F8F">
        <w:rPr>
          <w:rStyle w:val="DebateUnderline"/>
        </w:rPr>
        <w:t>is</w:t>
      </w:r>
      <w:r w:rsidRPr="00F045F0">
        <w:t xml:space="preserve"> </w:t>
      </w:r>
      <w:r w:rsidRPr="00F045F0">
        <w:rPr>
          <w:sz w:val="16"/>
          <w:szCs w:val="16"/>
        </w:rPr>
        <w:t>the unlikeliest</w:t>
      </w:r>
      <w:r w:rsidRPr="00F045F0">
        <w:t>--"</w:t>
      </w:r>
      <w:r w:rsidRPr="00176F8F">
        <w:rPr>
          <w:rStyle w:val="DebateUnderline"/>
        </w:rPr>
        <w:t>so remote</w:t>
      </w:r>
      <w:r w:rsidRPr="00F045F0">
        <w:t xml:space="preserve">," </w:t>
      </w:r>
      <w:r w:rsidRPr="00F045F0">
        <w:rPr>
          <w:sz w:val="16"/>
          <w:szCs w:val="16"/>
        </w:rPr>
        <w:t>in the words of a senior nuclear scientist at the Los Alamos National Laboratory, "</w:t>
      </w:r>
      <w:r w:rsidRPr="00176F8F">
        <w:rPr>
          <w:rStyle w:val="DebateUnderline"/>
        </w:rPr>
        <w:t>that it can be essentially ruled out." The chief obstacle lies in producing the nuclear fuel</w:t>
      </w:r>
      <w:r w:rsidRPr="00F045F0">
        <w:t>--</w:t>
      </w:r>
      <w:r w:rsidRPr="00F045F0">
        <w:rPr>
          <w:sz w:val="16"/>
          <w:szCs w:val="16"/>
        </w:rPr>
        <w:t>either bomb-grade uranium or plutonium--that actually explodes in a chain reaction. More than 80 percent of the effort that went into making America's first bombs was devoted to producing this fuel, and it is no easy task</w:t>
      </w:r>
      <w:r w:rsidRPr="00F045F0">
        <w:t xml:space="preserve">. </w:t>
      </w:r>
      <w:r w:rsidRPr="00176F8F">
        <w:rPr>
          <w:rStyle w:val="DebateUnderline"/>
        </w:rPr>
        <w:t xml:space="preserve">To make bomb-grade uranium, a </w:t>
      </w:r>
      <w:r w:rsidRPr="00F045F0">
        <w:t>terrorist</w:t>
      </w:r>
      <w:r w:rsidRPr="00176F8F">
        <w:rPr>
          <w:rStyle w:val="DebateUnderline"/>
        </w:rPr>
        <w:t xml:space="preserve"> group would need thousands of high-speed gas centrifuges, machined to exact dimensions, arranged in series, and capable of operating under the most demanding conditions.</w:t>
      </w:r>
      <w:r w:rsidRPr="00F045F0">
        <w:t xml:space="preserve"> </w:t>
      </w:r>
      <w:r w:rsidRPr="00F045F0">
        <w:rPr>
          <w:sz w:val="16"/>
          <w:szCs w:val="16"/>
        </w:rPr>
        <w:t>If they wanted to produce the uranium by a diffusion process, they would need an even greater number of other machines, equally difficult to manufacture and operate. If they followed Saddam Hussein's example, they could try building a series of giant electromagnets, capable of bending a stream of electrically charged particles--a no less daunting challenge. For any of these, they would also need a steady supply of natural uranium and a specialized plant to convert it to a gaseous form for processing.</w:t>
      </w:r>
      <w:r w:rsidRPr="00F045F0">
        <w:t xml:space="preserve"> </w:t>
      </w:r>
      <w:r w:rsidRPr="00176F8F">
        <w:rPr>
          <w:rStyle w:val="DebateUnderline"/>
        </w:rPr>
        <w:t xml:space="preserve">Who would sell these things </w:t>
      </w:r>
      <w:r w:rsidRPr="00F045F0">
        <w:rPr>
          <w:sz w:val="16"/>
          <w:szCs w:val="16"/>
        </w:rPr>
        <w:t>to would-be nuclear terrorists? The answer is:</w:t>
      </w:r>
      <w:r w:rsidRPr="00176F8F">
        <w:rPr>
          <w:rStyle w:val="DebateUnderline"/>
        </w:rPr>
        <w:t xml:space="preserve"> nobody</w:t>
      </w:r>
      <w:r w:rsidRPr="00F045F0">
        <w:t xml:space="preserve">. </w:t>
      </w:r>
      <w:r w:rsidRPr="004C44E4">
        <w:rPr>
          <w:rStyle w:val="DebateUnderline"/>
          <w:shd w:val="clear" w:color="auto" w:fill="00FFFF"/>
        </w:rPr>
        <w:t>The world's nuclear-equipment makers are organized into a cooperative group that exists precisely to stop items like these from getting into unauthorized hands. Nor could a buyer disguise the destination and send materials through obliging place</w:t>
      </w:r>
      <w:r w:rsidRPr="00176F8F">
        <w:rPr>
          <w:rStyle w:val="DebateUnderline"/>
        </w:rPr>
        <w:t>s</w:t>
      </w:r>
      <w:r w:rsidRPr="00F045F0">
        <w:t xml:space="preserve"> </w:t>
      </w:r>
      <w:r w:rsidRPr="00F045F0">
        <w:rPr>
          <w:sz w:val="16"/>
          <w:szCs w:val="16"/>
        </w:rPr>
        <w:t>like Dubai (as Iran does with its hot cargoes) or Malta (favored by Libya's smugglers). The equipment is so specialized, and the suppliers so few, that</w:t>
      </w:r>
      <w:r w:rsidRPr="00F045F0">
        <w:t xml:space="preserve"> </w:t>
      </w:r>
      <w:r w:rsidRPr="00176F8F">
        <w:rPr>
          <w:rStyle w:val="DebateUnderline"/>
        </w:rPr>
        <w:t xml:space="preserve">a forest of red flags would </w:t>
      </w:r>
    </w:p>
    <w:p w:rsidR="008C788A" w:rsidRPr="008C788A" w:rsidRDefault="008C788A" w:rsidP="008C788A">
      <w:pPr>
        <w:pStyle w:val="BlockHeadings"/>
      </w:pPr>
      <w:bookmarkStart w:id="15" w:name="_Toc142469397"/>
      <w:r>
        <w:t>Case – Terrorism</w:t>
      </w:r>
      <w:bookmarkEnd w:id="15"/>
    </w:p>
    <w:p w:rsidR="008C788A" w:rsidRDefault="008C788A" w:rsidP="00066198">
      <w:pPr>
        <w:pStyle w:val="Cards"/>
        <w:rPr>
          <w:rStyle w:val="DebateUnderline"/>
          <w:b/>
        </w:rPr>
      </w:pPr>
    </w:p>
    <w:p w:rsidR="00066198" w:rsidRPr="00B22982" w:rsidRDefault="00066198" w:rsidP="00066198">
      <w:pPr>
        <w:pStyle w:val="Cards"/>
        <w:rPr>
          <w:u w:val="single"/>
        </w:rPr>
      </w:pPr>
      <w:r w:rsidRPr="00176F8F">
        <w:rPr>
          <w:rStyle w:val="DebateUnderline"/>
        </w:rPr>
        <w:t>go up</w:t>
      </w:r>
      <w:r w:rsidRPr="00F045F0">
        <w:t xml:space="preserve">. </w:t>
      </w:r>
      <w:r w:rsidRPr="00FE0E69">
        <w:rPr>
          <w:sz w:val="14"/>
          <w:szCs w:val="16"/>
        </w:rPr>
        <w:t>And even if the equipment could be bought, it would have to be operated in a place that the United States could not find. If manufacturing bomb-grade uranium is out of the picture, what about making plutonium, a much smaller quantity of which is required to form a critical mass (less than fourteen pounds was needed to destroy Nagasaki in 1945)? There is, however, an inconvenient fact about plutonium, which is that you need a reactor to make enough of it for a workable bomb. Could terrorists buy one? The Russians are selling a reactor to Iran, but Moscow tends to put terrorist groups in the same category as Chechens. The Chinese are selling reactors to Pakistan, but Beijing, too, is not fond of terrorists. India and Pakistan can both build reactors on their own, but, for now, these countries are lined up with the U.S. Finally, smuggling a reactor would be no easier than buying one. Reactor parts are unique, so manufacturers would not be fooled by phony purchase orders. Even if terrorists somehow got hold of a reactor, they would need a special, shielded chemical plant to chop up its radioactive fuel, dissolve it in acid, and then extract the plutonium from the acid. No one would sell them a plutonium extraction plant, either. It is worth remembering that Saddam Hussein tried the reactor road in the 1970's. He bought one from France--Jacques Chirac, in his younger days, was a key facilitator of the deal--hoping it would propel Iraq into the nuclear club. But the reactor's fuel was sabotaged in a French warehouse, the person who was supposed to certify its quality was murdered in a Paris hotel, and when the reactor was finally ready to operate, a squadron of Israeli fighter-bombers blew it apart. A similar fate would undoubtedly await any group that tried to follow Saddam's method today. IF MAKING nuclear-bomb fuel is a no-go, why not just steal it, or buy it on the black market? Consider plutonium. There are hundreds of reactors in the world, and they crank out tons of the stuff every year. Surely a dedicated band of terrorists could get their hands on some. This too is not so simple.</w:t>
      </w:r>
      <w:r w:rsidRPr="00F045F0">
        <w:t xml:space="preserve"> </w:t>
      </w:r>
      <w:r w:rsidRPr="00176F8F">
        <w:rPr>
          <w:rStyle w:val="DebateUnderline"/>
        </w:rPr>
        <w:t xml:space="preserve">Plutonium is only created inside </w:t>
      </w:r>
      <w:r w:rsidRPr="00F045F0">
        <w:rPr>
          <w:rStyle w:val="UnderlineStyleChar"/>
        </w:rPr>
        <w:t>reactor fuel rods, and the rods, after being irradiated, become so hot that they melt unless kept under water</w:t>
      </w:r>
      <w:r w:rsidRPr="00F045F0">
        <w:t xml:space="preserve">. </w:t>
      </w:r>
      <w:r w:rsidRPr="00F045F0">
        <w:rPr>
          <w:sz w:val="16"/>
          <w:szCs w:val="16"/>
        </w:rPr>
        <w:t>They are also radioactive, which is why they have to travel submerged from the reactor to storage ponds, with the water acting as both coolant and radiation shield. And in most power reactors, the rods are welded together into long assemblies that can be lifted only by crane. True, after the rods cool down they can be stored dry, but their radioactivity is still lethal. To prevent spent fuel rods from killing the people who come near them, they are transported in giant radiation-shielding casks that are not supposed to break open even in head-on collisions. The casks are also guarded</w:t>
      </w:r>
      <w:r w:rsidRPr="00F045F0">
        <w:t xml:space="preserve">. </w:t>
      </w:r>
      <w:r w:rsidRPr="004C44E4">
        <w:rPr>
          <w:rStyle w:val="DebateUnderline"/>
          <w:shd w:val="clear" w:color="auto" w:fill="00FFFF"/>
        </w:rPr>
        <w:t>If terrorists managed to hijack one</w:t>
      </w:r>
      <w:r w:rsidRPr="00176F8F">
        <w:rPr>
          <w:rStyle w:val="DebateUnderline"/>
        </w:rPr>
        <w:t xml:space="preserve"> </w:t>
      </w:r>
      <w:r w:rsidRPr="00F045F0">
        <w:rPr>
          <w:sz w:val="16"/>
          <w:szCs w:val="16"/>
        </w:rPr>
        <w:t>from a country that had reactors</w:t>
      </w:r>
      <w:r w:rsidRPr="00176F8F">
        <w:rPr>
          <w:rStyle w:val="DebateUnderline"/>
        </w:rPr>
        <w:t xml:space="preserve"> </w:t>
      </w:r>
      <w:r w:rsidRPr="004C44E4">
        <w:rPr>
          <w:rStyle w:val="DebateUnderline"/>
          <w:shd w:val="clear" w:color="auto" w:fill="00FFFF"/>
        </w:rPr>
        <w:t>they would still have to take it to a plant in another country that could extract the plutonium from the rods</w:t>
      </w:r>
      <w:r w:rsidRPr="00F045F0">
        <w:t xml:space="preserve">. </w:t>
      </w:r>
      <w:r w:rsidRPr="00F045F0">
        <w:rPr>
          <w:sz w:val="16"/>
          <w:szCs w:val="16"/>
        </w:rPr>
        <w:t>They would be hunted at every step of the way. Instead of fuel rods, they would be better advised to go after pure plutonium, already removed from the reactor fuel and infinitely easier to handle. This kind of plutonium is a threat only if you ingest or inhale it. Human skin blocks its radiation: a terrorist could walk around with a lump of it in his front trouser pocket and still have children. But where to get hold of it? Russia is the best bet: it has tons of plutonium in weapon-ready form, and the Russian nuclear-accounting system is weak. Russia also has underpaid scientists, and there is unquestionably some truth behind all the stories one hears about the smuggling that goes on in that country. But</w:t>
      </w:r>
      <w:r w:rsidRPr="00F045F0">
        <w:t xml:space="preserve"> </w:t>
      </w:r>
      <w:r w:rsidRPr="004C44E4">
        <w:rPr>
          <w:rStyle w:val="DebateUnderline"/>
          <w:shd w:val="clear" w:color="auto" w:fill="00FFFF"/>
        </w:rPr>
        <w:t>very little Russian plutonium has been in circulation</w:t>
      </w:r>
      <w:r w:rsidRPr="00176F8F">
        <w:rPr>
          <w:rStyle w:val="DebateUnderline"/>
        </w:rPr>
        <w:t>, with not a single reported case of anything more than gram quantities showing up on the black market</w:t>
      </w:r>
      <w:r w:rsidRPr="00F045F0">
        <w:t xml:space="preserve">. </w:t>
      </w:r>
      <w:r w:rsidRPr="00F045F0">
        <w:rPr>
          <w:sz w:val="16"/>
          <w:szCs w:val="16"/>
        </w:rPr>
        <w:t>This makes sense.</w:t>
      </w:r>
      <w:r w:rsidRPr="00F045F0">
        <w:t xml:space="preserve"> </w:t>
      </w:r>
      <w:r w:rsidRPr="00176F8F">
        <w:rPr>
          <w:rStyle w:val="DebateUnderline"/>
        </w:rPr>
        <w:t>Pure plutonium is used primarily for making nuclear warheads</w:t>
      </w:r>
      <w:r w:rsidRPr="00F045F0">
        <w:t xml:space="preserve">, </w:t>
      </w:r>
      <w:r w:rsidRPr="00F045F0">
        <w:rPr>
          <w:sz w:val="16"/>
          <w:szCs w:val="16"/>
        </w:rPr>
        <w:t>it is in military hands</w:t>
      </w:r>
      <w:r w:rsidRPr="00F045F0">
        <w:t>,</w:t>
      </w:r>
      <w:r w:rsidRPr="00176F8F">
        <w:rPr>
          <w:rStyle w:val="DebateUnderline"/>
        </w:rPr>
        <w:t xml:space="preserve"> and military forces are not exactly keen to see it come back at them in somebody else's bombs</w:t>
      </w:r>
      <w:r w:rsidRPr="00F045F0">
        <w:t xml:space="preserve">. </w:t>
      </w:r>
      <w:r w:rsidRPr="00F045F0">
        <w:rPr>
          <w:sz w:val="16"/>
          <w:szCs w:val="16"/>
        </w:rPr>
        <w:t>One source of pure plutonium that is not military is a new kind of reactor fuel called "mixed oxide." It is very different from the present generation of fuel because it contains weapon-ready material. But precisely because it is weapon-ready, it is guarded and accounted for, and a terrorist group would have to win a gun battle to get close to it. Then they would probably need a crane to move it, and would have to elude or fight off their pursuers. If terrorists did procure some weapon-ready plutonium, would their problems be over? Far from it:</w:t>
      </w:r>
      <w:r w:rsidRPr="00F045F0">
        <w:t xml:space="preserve"> </w:t>
      </w:r>
      <w:r w:rsidRPr="00176F8F">
        <w:rPr>
          <w:rStyle w:val="DebateUnderline"/>
        </w:rPr>
        <w:t>plutonium works only in an "implosion"-type bomb,</w:t>
      </w:r>
      <w:r w:rsidRPr="00F045F0">
        <w:t xml:space="preserve"> </w:t>
      </w:r>
    </w:p>
    <w:p w:rsidR="00066198" w:rsidRDefault="00066198" w:rsidP="00066198">
      <w:pPr>
        <w:pStyle w:val="card"/>
      </w:pPr>
      <w:r w:rsidRPr="00176F8F">
        <w:rPr>
          <w:rStyle w:val="DebateUnderline"/>
        </w:rPr>
        <w:t>which is about ten times more difficult to build than the simple uranium bomb used at Hiroshima</w:t>
      </w:r>
      <w:r w:rsidRPr="00F045F0">
        <w:t xml:space="preserve">. </w:t>
      </w:r>
      <w:r w:rsidRPr="00F045F0">
        <w:rPr>
          <w:sz w:val="16"/>
          <w:szCs w:val="16"/>
        </w:rPr>
        <w:t>In such a device, a spherical shock wave "implodes" inward and squeezes a ball of plutonium at the bomb's center so that it explodes in a chain reaction. To accomplish all this, one needs precision machine tools to build the parts, special furnaces to melt and cast the plutonium in a vacuum (liquid plutonium oxidizes rapidly in air), and high-precision switches and capacitors for the firing circuit. Also required are a qualified designer, a number of other specialists, and a testing program. Considering who the participating scientists are likely to be, the chances of getting an implosion bomb to work are rather small.</w:t>
      </w:r>
      <w:r w:rsidRPr="00F045F0">
        <w:t xml:space="preserve"> </w:t>
      </w:r>
      <w:r w:rsidRPr="00176F8F">
        <w:rPr>
          <w:rStyle w:val="DebateUnderline"/>
        </w:rPr>
        <w:t>THE ALTERNATIVE</w:t>
      </w:r>
      <w:r w:rsidRPr="00F045F0">
        <w:t xml:space="preserve"> </w:t>
      </w:r>
      <w:r w:rsidRPr="00F045F0">
        <w:rPr>
          <w:sz w:val="16"/>
          <w:szCs w:val="16"/>
        </w:rPr>
        <w:t>to plutonium</w:t>
      </w:r>
      <w:r w:rsidRPr="00F045F0">
        <w:t xml:space="preserve"> </w:t>
      </w:r>
      <w:r w:rsidRPr="00176F8F">
        <w:rPr>
          <w:rStyle w:val="DebateUnderline"/>
        </w:rPr>
        <w:t>is bomb-grade uranium</w:t>
      </w:r>
      <w:r w:rsidRPr="00F045F0">
        <w:rPr>
          <w:sz w:val="16"/>
          <w:szCs w:val="16"/>
        </w:rPr>
        <w:t>--and here things would be easier. This is the fuel used in the Hiroshima bomb. Unlike the implosion bomb dropped on Nagasaki, this one did not have to be tested: the U.S. knew it would work. The South Africans built six uranium bombs without testing; they knew their bombs would work, too. All these devices used a simple "gun" design in which one slug of uranium was shot down a barrel into another</w:t>
      </w:r>
      <w:r w:rsidRPr="004C44E4">
        <w:rPr>
          <w:sz w:val="16"/>
          <w:szCs w:val="16"/>
          <w:shd w:val="clear" w:color="auto" w:fill="00FFFF"/>
        </w:rPr>
        <w:t>.</w:t>
      </w:r>
      <w:r w:rsidRPr="004C44E4">
        <w:rPr>
          <w:shd w:val="clear" w:color="auto" w:fill="00FFFF"/>
        </w:rPr>
        <w:t xml:space="preserve"> </w:t>
      </w:r>
      <w:r w:rsidRPr="004C44E4">
        <w:rPr>
          <w:rStyle w:val="DebateUnderline"/>
          <w:shd w:val="clear" w:color="auto" w:fill="00FFFF"/>
        </w:rPr>
        <w:t>The problem with buying bomb-grade uranium is that one would need</w:t>
      </w:r>
      <w:r w:rsidRPr="00176F8F">
        <w:rPr>
          <w:rStyle w:val="DebateUnderline"/>
        </w:rPr>
        <w:t xml:space="preserve"> </w:t>
      </w:r>
      <w:r w:rsidRPr="00F045F0">
        <w:t>a great deal of it--around</w:t>
      </w:r>
      <w:r w:rsidRPr="00176F8F">
        <w:rPr>
          <w:rStyle w:val="DebateUnderline"/>
        </w:rPr>
        <w:t xml:space="preserve"> </w:t>
      </w:r>
      <w:r w:rsidRPr="004C44E4">
        <w:rPr>
          <w:rStyle w:val="DebateUnderline"/>
          <w:shd w:val="clear" w:color="auto" w:fill="00FFFF"/>
        </w:rPr>
        <w:t>120 pounds</w:t>
      </w:r>
      <w:r w:rsidRPr="00F045F0">
        <w:t xml:space="preserve"> for a gun-type bomb--</w:t>
      </w:r>
      <w:r w:rsidRPr="00176F8F">
        <w:rPr>
          <w:rStyle w:val="DebateUnderline"/>
        </w:rPr>
        <w:t>and nothing near that amount has turned up in the black market</w:t>
      </w:r>
      <w:r w:rsidRPr="00F045F0">
        <w:t>.</w:t>
      </w:r>
    </w:p>
    <w:p w:rsidR="00066198" w:rsidRDefault="00066198" w:rsidP="00066198"/>
    <w:p w:rsidR="00066198" w:rsidRPr="00800B80" w:rsidRDefault="00066198" w:rsidP="00066198">
      <w:pPr>
        <w:pStyle w:val="tag"/>
      </w:pPr>
      <w:r>
        <w:t>4. The probability of your impacts is one in three billion</w:t>
      </w:r>
    </w:p>
    <w:p w:rsidR="00066198" w:rsidRPr="00F045F0" w:rsidRDefault="00066198" w:rsidP="00066198">
      <w:pPr>
        <w:pStyle w:val="card"/>
        <w:tabs>
          <w:tab w:val="left" w:pos="3600"/>
        </w:tabs>
        <w:ind w:left="0"/>
        <w:rPr>
          <w:b/>
          <w:sz w:val="24"/>
        </w:rPr>
      </w:pPr>
      <w:r w:rsidRPr="00F045F0">
        <w:rPr>
          <w:rStyle w:val="cite"/>
        </w:rPr>
        <w:t xml:space="preserve">Choong 9 </w:t>
      </w:r>
      <w:r w:rsidRPr="00F045F0">
        <w:t>(William, Senior Writer at The Straits Times, Lexis, AD: 7/7/10) jl</w:t>
      </w:r>
    </w:p>
    <w:p w:rsidR="00066198" w:rsidRPr="00F045F0" w:rsidRDefault="00066198" w:rsidP="00066198">
      <w:pPr>
        <w:pStyle w:val="card"/>
      </w:pPr>
      <w:r w:rsidRPr="00F045F0">
        <w:t>This leaves the second route: terrorists building a nuclear device themselves. And arguably, nuclear terrorists can find do-it-yourself instructions for a nuclear weapon, albeit crude ones, on the Internet.</w:t>
      </w:r>
    </w:p>
    <w:p w:rsidR="00066198" w:rsidRPr="004C44E4" w:rsidRDefault="00066198" w:rsidP="00066198">
      <w:pPr>
        <w:pStyle w:val="card"/>
        <w:rPr>
          <w:shd w:val="clear" w:color="auto" w:fill="00FFFF"/>
        </w:rPr>
      </w:pPr>
      <w:r w:rsidRPr="00176F8F">
        <w:rPr>
          <w:rStyle w:val="DebateUnderline"/>
        </w:rPr>
        <w:t>Having the blueprint for a weapon</w:t>
      </w:r>
      <w:r w:rsidRPr="00F045F0">
        <w:t xml:space="preserve">, however, </w:t>
      </w:r>
      <w:r w:rsidRPr="00176F8F">
        <w:rPr>
          <w:rStyle w:val="DebateUnderline"/>
        </w:rPr>
        <w:t>does not guarantee</w:t>
      </w:r>
      <w:r w:rsidRPr="00F045F0">
        <w:t xml:space="preserve"> the</w:t>
      </w:r>
      <w:r w:rsidRPr="00176F8F">
        <w:rPr>
          <w:rStyle w:val="DebateUnderline"/>
        </w:rPr>
        <w:t xml:space="preserve"> production </w:t>
      </w:r>
      <w:r w:rsidRPr="00F045F0">
        <w:t xml:space="preserve">of that weapon. In the estimation of Professor John Mueller, a political scientist at Ohio University, </w:t>
      </w:r>
      <w:r w:rsidRPr="004C44E4">
        <w:rPr>
          <w:rStyle w:val="DebateUnderline"/>
          <w:shd w:val="clear" w:color="auto" w:fill="00FFFF"/>
        </w:rPr>
        <w:t xml:space="preserve">terrorists will have to successfully navigate </w:t>
      </w:r>
      <w:r w:rsidRPr="004C44E4">
        <w:rPr>
          <w:shd w:val="clear" w:color="auto" w:fill="00FFFF"/>
        </w:rPr>
        <w:t>about</w:t>
      </w:r>
      <w:r w:rsidRPr="004C44E4">
        <w:rPr>
          <w:rStyle w:val="DebateUnderline"/>
          <w:shd w:val="clear" w:color="auto" w:fill="00FFFF"/>
        </w:rPr>
        <w:t xml:space="preserve"> 20 steps to build an improvised nuclear device</w:t>
      </w:r>
      <w:r w:rsidRPr="00176F8F">
        <w:rPr>
          <w:rStyle w:val="DebateUnderline"/>
        </w:rPr>
        <w:t xml:space="preserve"> </w:t>
      </w:r>
      <w:r w:rsidRPr="00F045F0">
        <w:t>- and all the steps must be achieved.</w:t>
      </w:r>
      <w:r w:rsidRPr="00176F8F">
        <w:rPr>
          <w:rStyle w:val="DebateUnderline"/>
        </w:rPr>
        <w:t xml:space="preserve"> </w:t>
      </w:r>
      <w:r w:rsidRPr="004C44E4">
        <w:rPr>
          <w:rStyle w:val="DebateUnderline"/>
          <w:shd w:val="clear" w:color="auto" w:fill="00FFFF"/>
        </w:rPr>
        <w:t>These include processes centred on producing, transporting and detonating the device</w:t>
      </w:r>
      <w:r w:rsidRPr="004C44E4">
        <w:rPr>
          <w:shd w:val="clear" w:color="auto" w:fill="00FFFF"/>
        </w:rPr>
        <w:t>.</w:t>
      </w:r>
    </w:p>
    <w:p w:rsidR="00066198" w:rsidRPr="00F045F0" w:rsidRDefault="00066198" w:rsidP="00066198">
      <w:pPr>
        <w:pStyle w:val="card"/>
      </w:pPr>
      <w:r w:rsidRPr="00F045F0">
        <w:t>If the terrorist group has a 50 per cent chance of success for each step, the odds of the group pulling off all the steps would be one in a million.</w:t>
      </w:r>
      <w:r w:rsidRPr="00176F8F">
        <w:rPr>
          <w:rStyle w:val="DebateUnderline"/>
        </w:rPr>
        <w:t xml:space="preserve"> </w:t>
      </w:r>
      <w:r w:rsidRPr="004C44E4">
        <w:rPr>
          <w:rStyle w:val="DebateUnderline"/>
          <w:shd w:val="clear" w:color="auto" w:fill="00FFFF"/>
        </w:rPr>
        <w:t>If each step involves a 33 per cent chance of success, the odds of pulling off all of them would drop to one in over three billion</w:t>
      </w:r>
      <w:r w:rsidRPr="00F045F0">
        <w:t>, Prof Mueller says in an e-mail in reply to questions by this newspaper.</w:t>
      </w:r>
    </w:p>
    <w:p w:rsidR="00FE3E62" w:rsidRDefault="00FE3E62">
      <w:pPr>
        <w:rPr>
          <w:rFonts w:eastAsia="Times New Roman"/>
          <w:b/>
          <w:sz w:val="28"/>
        </w:rPr>
      </w:pPr>
      <w:r>
        <w:br w:type="page"/>
      </w:r>
    </w:p>
    <w:p w:rsidR="00FE3E62" w:rsidRDefault="00FE3E62" w:rsidP="00FE3E62">
      <w:pPr>
        <w:pStyle w:val="BlockHeadings"/>
      </w:pPr>
      <w:bookmarkStart w:id="16" w:name="_Toc142469398"/>
      <w:r>
        <w:t>Case – Solvency (1/2)</w:t>
      </w:r>
      <w:bookmarkEnd w:id="16"/>
    </w:p>
    <w:p w:rsidR="00FE3E62" w:rsidRDefault="00FE3E62" w:rsidP="00FE3E62">
      <w:pPr>
        <w:pStyle w:val="Tags"/>
      </w:pPr>
    </w:p>
    <w:p w:rsidR="00FE3E62" w:rsidRPr="00C9353C" w:rsidRDefault="00FE3E62" w:rsidP="00FE3E62">
      <w:pPr>
        <w:pStyle w:val="Tags"/>
      </w:pPr>
      <w:r w:rsidRPr="00C9353C">
        <w:t>Even if COIN fails in Afghanistan, it’s necessary to stop terrorism and instability globally</w:t>
      </w:r>
    </w:p>
    <w:p w:rsidR="00FE3E62" w:rsidRPr="00C9353C" w:rsidRDefault="00FE3E62" w:rsidP="00FE3E62">
      <w:pPr>
        <w:pStyle w:val="Nothing"/>
        <w:jc w:val="left"/>
      </w:pPr>
      <w:r w:rsidRPr="00C9353C">
        <w:t xml:space="preserve">David C. </w:t>
      </w:r>
      <w:r w:rsidRPr="00C9353C">
        <w:rPr>
          <w:rStyle w:val="Author-Date"/>
          <w:u w:val="single"/>
        </w:rPr>
        <w:t>Gompert</w:t>
      </w:r>
      <w:r w:rsidRPr="00C9353C">
        <w:rPr>
          <w:rStyle w:val="Author-Date"/>
          <w:b w:val="0"/>
          <w:sz w:val="20"/>
        </w:rPr>
        <w:t>, senior fellow at RAND,</w:t>
      </w:r>
      <w:r w:rsidRPr="00C9353C">
        <w:rPr>
          <w:rStyle w:val="Author-Date"/>
        </w:rPr>
        <w:t xml:space="preserve"> </w:t>
      </w:r>
      <w:r w:rsidRPr="00C9353C">
        <w:rPr>
          <w:rStyle w:val="Author-Date"/>
          <w:u w:val="single"/>
        </w:rPr>
        <w:t>and</w:t>
      </w:r>
      <w:r w:rsidRPr="00C9353C">
        <w:rPr>
          <w:u w:val="single"/>
        </w:rPr>
        <w:t xml:space="preserve"> </w:t>
      </w:r>
      <w:r w:rsidRPr="00C9353C">
        <w:t xml:space="preserve">John </w:t>
      </w:r>
      <w:r w:rsidRPr="00C9353C">
        <w:rPr>
          <w:rStyle w:val="Author-Date"/>
          <w:u w:val="single"/>
        </w:rPr>
        <w:t>Gordon</w:t>
      </w:r>
      <w:r w:rsidRPr="00C9353C">
        <w:rPr>
          <w:u w:val="single"/>
        </w:rPr>
        <w:t xml:space="preserve"> </w:t>
      </w:r>
      <w:r w:rsidRPr="00C9353C">
        <w:t xml:space="preserve">IV, Ph.D., spent 20 years in the Army, joined RAND in 1997, </w:t>
      </w:r>
      <w:r w:rsidRPr="00C9353C">
        <w:rPr>
          <w:rStyle w:val="Author-Date"/>
          <w:u w:val="single"/>
        </w:rPr>
        <w:t>et al</w:t>
      </w:r>
      <w:r w:rsidRPr="00C9353C">
        <w:rPr>
          <w:rStyle w:val="Author-Date"/>
          <w:b w:val="0"/>
          <w:sz w:val="20"/>
        </w:rPr>
        <w:t xml:space="preserve">, </w:t>
      </w:r>
      <w:r w:rsidRPr="00C9353C">
        <w:t xml:space="preserve">Adam Grissom, senior political scientist for RAND, David R. Frelinger, M.A. Political Science at UCLA, Seth G. Jones, political scientist at RAND and adjuct professor at Georgetown, Martin C. Libicki, focuses on terror studies at RAND, Edward O'Connell, retired Lt. Col., served in Iraq and traveled widely in the Middle East, Brooke K. Stearns, RAND doctoral fellow, Robert E. Hunter, former US ambassador to NATO, </w:t>
      </w:r>
      <w:r w:rsidRPr="00C9353C">
        <w:rPr>
          <w:rStyle w:val="Author-Date"/>
          <w:u w:val="single"/>
        </w:rPr>
        <w:t>08</w:t>
      </w:r>
      <w:r w:rsidRPr="00C9353C">
        <w:t>, “War by Other Means,” RAND, http://www.rand.org/pubs/monographs/2008/RAND_MG595.2.pdf</w:t>
      </w:r>
    </w:p>
    <w:p w:rsidR="00FE3E62" w:rsidRDefault="00FE3E62" w:rsidP="00FE3E62">
      <w:pPr>
        <w:pStyle w:val="Cards"/>
      </w:pPr>
      <w:r w:rsidRPr="00081581">
        <w:rPr>
          <w:rStyle w:val="DebateUnderline"/>
        </w:rPr>
        <w:t>If globalization is changing insurgency, so too must COIN change</w:t>
      </w:r>
      <w:r w:rsidRPr="00C9353C">
        <w:t xml:space="preserve">. 26 </w:t>
      </w:r>
      <w:r w:rsidRPr="00C9353C">
        <w:rPr>
          <w:rFonts w:eastAsia="PMingLiU"/>
        </w:rPr>
        <w:t>Thi</w:t>
      </w:r>
      <w:r w:rsidRPr="00C9353C">
        <w:t xml:space="preserve">s </w:t>
      </w:r>
      <w:r w:rsidRPr="00FE3E62">
        <w:rPr>
          <w:rStyle w:val="CitesChar"/>
        </w:rPr>
        <w:t>study revisits</w:t>
      </w:r>
      <w:r w:rsidRPr="00FE3E62">
        <w:rPr>
          <w:shd w:val="clear" w:color="auto" w:fill="00FFFF"/>
        </w:rPr>
        <w:t xml:space="preserve"> </w:t>
      </w:r>
      <w:r w:rsidRPr="00FE3E62">
        <w:rPr>
          <w:rStyle w:val="DebateUnderline"/>
          <w:shd w:val="clear" w:color="auto" w:fill="00FFFF"/>
        </w:rPr>
        <w:t>capabilities required for COIN in the light of globalization, the information revolution, 9/11, the conﬂicts in Iraq and Afghanistan, the di</w:t>
      </w:r>
      <w:r w:rsidRPr="00FE3E62">
        <w:rPr>
          <w:rStyle w:val="DebateUnderline"/>
          <w:rFonts w:ascii="Cambria Math" w:hAnsi="Cambria Math" w:cs="Cambria Math"/>
          <w:shd w:val="clear" w:color="auto" w:fill="00FFFF"/>
        </w:rPr>
        <w:t>ﬀ</w:t>
      </w:r>
      <w:r w:rsidRPr="00FE3E62">
        <w:rPr>
          <w:rStyle w:val="DebateUnderline"/>
          <w:shd w:val="clear" w:color="auto" w:fill="00FFFF"/>
        </w:rPr>
        <w:t>usion of jihadism, the weakening and failure of many states, the injection of religion into local insurgencies, and the turmoil and anger that roil the Muslim world.</w:t>
      </w:r>
      <w:r w:rsidRPr="00FE3E62">
        <w:rPr>
          <w:shd w:val="clear" w:color="auto" w:fill="00FFFF"/>
        </w:rPr>
        <w:t xml:space="preserve"> </w:t>
      </w:r>
      <w:r w:rsidRPr="00FE3E62">
        <w:rPr>
          <w:rStyle w:val="DebateUnderline"/>
          <w:shd w:val="clear" w:color="auto" w:fill="00FFFF"/>
        </w:rPr>
        <w:t>While Islamic insurgency is the main U.S. concern now</w:t>
      </w:r>
      <w:r w:rsidRPr="00C9353C">
        <w:t>—and the obvious inspiration for this study—</w:t>
      </w:r>
      <w:r w:rsidRPr="00081581">
        <w:rPr>
          <w:rStyle w:val="DebateUnderline"/>
        </w:rPr>
        <w:t>acquiring the capabilities to counter it should prepare the United States for whatever insurgencies the future holds</w:t>
      </w:r>
      <w:r w:rsidRPr="00C9353C">
        <w:t xml:space="preserve"> (e.g., anti- American/antiglobalization movements in Latin America). Accordingly, </w:t>
      </w:r>
      <w:r w:rsidRPr="00081581">
        <w:t>this study uses a general framework within which to analyze insurgent threats and how to counter them</w:t>
      </w:r>
      <w:r w:rsidRPr="00C9353C">
        <w:t xml:space="preserve">. </w:t>
      </w:r>
      <w:r w:rsidRPr="00FE3E62">
        <w:rPr>
          <w:rStyle w:val="DebateUnderline"/>
          <w:rFonts w:eastAsia="PMingLiU"/>
          <w:shd w:val="clear" w:color="auto" w:fill="00FFFF"/>
        </w:rPr>
        <w:t>Th</w:t>
      </w:r>
      <w:r w:rsidRPr="00FE3E62">
        <w:rPr>
          <w:rStyle w:val="DebateUnderline"/>
          <w:shd w:val="clear" w:color="auto" w:fill="00FFFF"/>
        </w:rPr>
        <w:t>e future will witness insurgencies that</w:t>
      </w:r>
      <w:r w:rsidRPr="00C9353C">
        <w:t xml:space="preserve"> may or </w:t>
      </w:r>
      <w:r w:rsidRPr="00081581">
        <w:rPr>
          <w:rStyle w:val="DebateUnderline"/>
        </w:rPr>
        <w:t>may not conform to current patterns</w:t>
      </w:r>
      <w:r w:rsidRPr="00C9353C">
        <w:t xml:space="preserve">. </w:t>
      </w:r>
      <w:r w:rsidRPr="00FE3E62">
        <w:rPr>
          <w:rStyle w:val="DebateUnderline"/>
          <w:shd w:val="clear" w:color="auto" w:fill="00FFFF"/>
        </w:rPr>
        <w:t>COIN capabilities must be e</w:t>
      </w:r>
      <w:r w:rsidRPr="00FE3E62">
        <w:rPr>
          <w:rStyle w:val="DebateUnderline"/>
          <w:rFonts w:ascii="Cambria Math" w:hAnsi="Cambria Math" w:cs="Cambria Math"/>
          <w:shd w:val="clear" w:color="auto" w:fill="00FFFF"/>
        </w:rPr>
        <w:t>ﬀ</w:t>
      </w:r>
      <w:r w:rsidRPr="00FE3E62">
        <w:rPr>
          <w:rStyle w:val="DebateUnderline"/>
          <w:shd w:val="clear" w:color="auto" w:fill="00FFFF"/>
        </w:rPr>
        <w:t>ective toward them all</w:t>
      </w:r>
      <w:r w:rsidRPr="00081581">
        <w:rPr>
          <w:rStyle w:val="DebateUnderline"/>
        </w:rPr>
        <w:t xml:space="preserve">, not just the latest one. </w:t>
      </w:r>
      <w:r w:rsidRPr="00C9353C">
        <w:t>At the same time</w:t>
      </w:r>
      <w:r w:rsidRPr="00FE3E62">
        <w:rPr>
          <w:shd w:val="clear" w:color="auto" w:fill="00FFFF"/>
        </w:rPr>
        <w:t xml:space="preserve">, </w:t>
      </w:r>
      <w:r w:rsidRPr="00FE3E62">
        <w:rPr>
          <w:rStyle w:val="DebateUnderline"/>
          <w:shd w:val="clear" w:color="auto" w:fill="00FFFF"/>
        </w:rPr>
        <w:t>failure to forge strategies and invest in capabilities to counter Islamic insurgencies in particular could result in even greater lasting harm to the security interests of the United States than it has su</w:t>
      </w:r>
      <w:r w:rsidRPr="00FE3E62">
        <w:rPr>
          <w:rStyle w:val="DebateUnderline"/>
          <w:rFonts w:ascii="Cambria Math" w:hAnsi="Cambria Math" w:cs="Cambria Math"/>
          <w:shd w:val="clear" w:color="auto" w:fill="00FFFF"/>
        </w:rPr>
        <w:t>ﬀ</w:t>
      </w:r>
      <w:r w:rsidRPr="00FE3E62">
        <w:rPr>
          <w:rStyle w:val="DebateUnderline"/>
          <w:shd w:val="clear" w:color="auto" w:fill="00FFFF"/>
        </w:rPr>
        <w:t>ered since 9/11</w:t>
      </w:r>
      <w:r w:rsidRPr="00C9353C">
        <w:t xml:space="preserve">. </w:t>
      </w:r>
      <w:r w:rsidRPr="00C9353C">
        <w:rPr>
          <w:rFonts w:eastAsia="PMingLiU"/>
        </w:rPr>
        <w:t>Th</w:t>
      </w:r>
      <w:r w:rsidRPr="00C9353C">
        <w:t>is study does not address insurgency and COIN in the abstract, but is instead intended to identify needs that transcend the most pressing present danger.</w:t>
      </w:r>
    </w:p>
    <w:p w:rsidR="00FE3E62" w:rsidRDefault="00FE3E62" w:rsidP="00FE3E62">
      <w:pPr>
        <w:pStyle w:val="Nothing"/>
      </w:pPr>
    </w:p>
    <w:p w:rsidR="00FE3E62" w:rsidRDefault="00FE3E62" w:rsidP="00FE3E62">
      <w:pPr>
        <w:pStyle w:val="Tags"/>
      </w:pPr>
      <w:r>
        <w:t>And, counterterrorism fails:</w:t>
      </w:r>
    </w:p>
    <w:p w:rsidR="00FE3E62" w:rsidRDefault="00FE3E62" w:rsidP="00FE3E62">
      <w:pPr>
        <w:pStyle w:val="Nothing"/>
      </w:pPr>
    </w:p>
    <w:p w:rsidR="00FE3E62" w:rsidRDefault="00FE3E62" w:rsidP="00FE3E62">
      <w:pPr>
        <w:pStyle w:val="Tags"/>
      </w:pPr>
      <w:r>
        <w:t>1. Empirics disprove</w:t>
      </w:r>
    </w:p>
    <w:p w:rsidR="00FE3E62" w:rsidRDefault="00FE3E62" w:rsidP="00FE3E62">
      <w:pPr>
        <w:pStyle w:val="Nothing"/>
        <w:jc w:val="left"/>
      </w:pPr>
      <w:r>
        <w:t xml:space="preserve">Bruce </w:t>
      </w:r>
      <w:r w:rsidRPr="0055465A">
        <w:rPr>
          <w:rStyle w:val="Author-Date"/>
        </w:rPr>
        <w:t>Riedel</w:t>
      </w:r>
      <w:r>
        <w:t xml:space="preserve">, senior advisor to three U.S. presidents on Middle East and South Asian issues, Senior Fellow of Foreign Policy, Saban Center for Middle East Policy, </w:t>
      </w:r>
      <w:r w:rsidRPr="000611C6">
        <w:rPr>
          <w:rStyle w:val="Author-Date"/>
        </w:rPr>
        <w:t>and</w:t>
      </w:r>
      <w:r>
        <w:t xml:space="preserve"> Michael E. </w:t>
      </w:r>
      <w:r w:rsidRPr="000611C6">
        <w:rPr>
          <w:rStyle w:val="Author-Date"/>
        </w:rPr>
        <w:t>O'Hanlon</w:t>
      </w:r>
      <w:r>
        <w:t>, served on the Secretary of State's International Security Advisory Board, Director of Research and Senior Fellow, Foreign Policy, Brookings Institute, 9/24/</w:t>
      </w:r>
      <w:r w:rsidRPr="000611C6">
        <w:rPr>
          <w:rStyle w:val="Author-Date"/>
        </w:rPr>
        <w:t>09</w:t>
      </w:r>
      <w:r>
        <w:t xml:space="preserve">, “Why We Can't Go Small In Afghanistan,” Brookings Institution,  http://www.brookings.edu/opinions/2009/0924_afghanistan_ohanlon.aspx </w:t>
      </w:r>
    </w:p>
    <w:p w:rsidR="00FE3E62" w:rsidRPr="00FE3E62" w:rsidRDefault="00FE3E62" w:rsidP="00FE3E62">
      <w:pPr>
        <w:pStyle w:val="Cards"/>
        <w:rPr>
          <w:rStyle w:val="DebateUnderline"/>
        </w:rPr>
      </w:pPr>
      <w:r>
        <w:t xml:space="preserve">As the Afghanistan mission has encountered growing troubles this summer, the debate about whether to lower U.S. goals and focus more narrowly on </w:t>
      </w:r>
      <w:r w:rsidRPr="00FE3E62">
        <w:rPr>
          <w:rStyle w:val="DebateUnderline"/>
          <w:shd w:val="clear" w:color="auto" w:fill="00FFFF"/>
        </w:rPr>
        <w:t>counterterrorism</w:t>
      </w:r>
      <w:r>
        <w:t xml:space="preserve"> has again re-emerged. Such a shift </w:t>
      </w:r>
      <w:r w:rsidRPr="00FE3E62">
        <w:rPr>
          <w:rStyle w:val="DebateUnderline"/>
          <w:shd w:val="clear" w:color="auto" w:fill="00FFFF"/>
        </w:rPr>
        <w:t>sounds</w:t>
      </w:r>
      <w:r w:rsidRPr="00B74DE1">
        <w:rPr>
          <w:rStyle w:val="DebateUnderline"/>
        </w:rPr>
        <w:t xml:space="preserve"> appealing</w:t>
      </w:r>
      <w:r>
        <w:t xml:space="preserve">. If advocates are right, </w:t>
      </w:r>
      <w:r w:rsidRPr="00B74DE1">
        <w:rPr>
          <w:rStyle w:val="DebateUnderline"/>
        </w:rPr>
        <w:t>we could protect the United States against terrorism while lowering costs, casualties and commitment in Afghanistan</w:t>
      </w:r>
      <w:r>
        <w:t xml:space="preserve"> – a war that by some measures is about to become the longest in U.S. history. </w:t>
      </w:r>
      <w:r w:rsidRPr="00B74DE1">
        <w:rPr>
          <w:rStyle w:val="DebateUnderline"/>
        </w:rPr>
        <w:t>Those who favor</w:t>
      </w:r>
      <w:r w:rsidRPr="00B74DE1">
        <w:t xml:space="preserve"> the </w:t>
      </w:r>
      <w:r w:rsidRPr="00B74DE1">
        <w:rPr>
          <w:rStyle w:val="DebateUnderline"/>
        </w:rPr>
        <w:t>counterterrorism</w:t>
      </w:r>
      <w:r>
        <w:t xml:space="preserve"> option – as opposed to deeper engagement – </w:t>
      </w:r>
      <w:r w:rsidRPr="000E71E4">
        <w:rPr>
          <w:rStyle w:val="DebateUnderline"/>
        </w:rPr>
        <w:t>imply that we can destroy al-Qaeda</w:t>
      </w:r>
      <w:r>
        <w:t xml:space="preserve">'s core </w:t>
      </w:r>
      <w:r w:rsidRPr="000E71E4">
        <w:rPr>
          <w:rStyle w:val="DebateUnderline"/>
        </w:rPr>
        <w:t>with a few U.S. special forces teams, modern intelligence fusion center</w:t>
      </w:r>
      <w:r>
        <w:t xml:space="preserve">s, cruise-missile-carrying ships </w:t>
      </w:r>
      <w:r w:rsidRPr="000E71E4">
        <w:rPr>
          <w:rStyle w:val="DebateUnderline"/>
        </w:rPr>
        <w:t>and unmanned aerial vehicles</w:t>
      </w:r>
      <w:r>
        <w:t xml:space="preserve"> of the type that recently killed Pakistani extremist leader Baitullah Mehsud. Some advocates of this kind of plan would continue our intense efforts to train Afghan security forces. Others would not. But all envision a dramatically reduced U.S. role.  </w:t>
      </w:r>
      <w:r w:rsidRPr="00FE3E62">
        <w:rPr>
          <w:rStyle w:val="DebateUnderline"/>
          <w:shd w:val="clear" w:color="auto" w:fill="00FFFF"/>
        </w:rPr>
        <w:t>Pretty good – if it would work</w:t>
      </w:r>
      <w:r w:rsidRPr="00300F5C">
        <w:rPr>
          <w:rStyle w:val="DebateUnderline"/>
        </w:rPr>
        <w:t>.</w:t>
      </w:r>
      <w:r>
        <w:rPr>
          <w:rStyle w:val="DebateUnderline"/>
        </w:rPr>
        <w:t xml:space="preserve"> </w:t>
      </w:r>
      <w:r>
        <w:t xml:space="preserve"> Alas, </w:t>
      </w:r>
      <w:r w:rsidRPr="00FE3E62">
        <w:rPr>
          <w:rStyle w:val="DebateUnderline"/>
          <w:shd w:val="clear" w:color="auto" w:fill="00FFFF"/>
        </w:rPr>
        <w:t>it would not.</w:t>
      </w:r>
      <w:r>
        <w:t xml:space="preserve"> In fact, </w:t>
      </w:r>
      <w:r w:rsidRPr="00300F5C">
        <w:rPr>
          <w:rStyle w:val="DebateUnderline"/>
        </w:rPr>
        <w:t>we have seen this movie before</w:t>
      </w:r>
      <w:r>
        <w:t xml:space="preserve">. </w:t>
      </w:r>
      <w:r w:rsidRPr="00FE3E62">
        <w:rPr>
          <w:rStyle w:val="DebateUnderline"/>
          <w:shd w:val="clear" w:color="auto" w:fill="00FFFF"/>
        </w:rPr>
        <w:t>In the early years after the Taliban fell in 2001</w:t>
      </w:r>
      <w:r>
        <w:t xml:space="preserve">, the main </w:t>
      </w:r>
      <w:r w:rsidRPr="00FE3E62">
        <w:rPr>
          <w:rStyle w:val="DebateUnderline"/>
          <w:shd w:val="clear" w:color="auto" w:fill="00FFFF"/>
        </w:rPr>
        <w:t>American presence in Afghanistan consisted precisely of the above kinds of assets and attempted precisely what counterterrorism advocates now favor as though they are coming up with something new.</w:t>
      </w:r>
      <w:r w:rsidRPr="00FE3E62">
        <w:rPr>
          <w:shd w:val="clear" w:color="auto" w:fill="00FFFF"/>
        </w:rPr>
        <w:t xml:space="preserve"> </w:t>
      </w:r>
      <w:r w:rsidRPr="00FE3E62">
        <w:rPr>
          <w:rStyle w:val="DebateUnderline"/>
          <w:shd w:val="clear" w:color="auto" w:fill="00FFFF"/>
        </w:rPr>
        <w:t>That was</w:t>
      </w:r>
      <w:r>
        <w:t xml:space="preserve"> Secretary of Defense Donald </w:t>
      </w:r>
      <w:r w:rsidRPr="00FE3E62">
        <w:rPr>
          <w:rStyle w:val="DebateUnderline"/>
          <w:shd w:val="clear" w:color="auto" w:fill="00FFFF"/>
        </w:rPr>
        <w:t xml:space="preserve">Rumsfeld's "light footprint" strategy. </w:t>
      </w:r>
    </w:p>
    <w:p w:rsidR="00FE3E62" w:rsidRPr="00FE3E62" w:rsidRDefault="00FE3E62" w:rsidP="00FE3E62">
      <w:pPr>
        <w:pStyle w:val="Nothing"/>
        <w:rPr>
          <w:shd w:val="clear" w:color="auto" w:fill="00FFFF"/>
        </w:rPr>
      </w:pPr>
    </w:p>
    <w:p w:rsidR="00FE3E62" w:rsidRDefault="00FE3E62" w:rsidP="00FE3E62">
      <w:pPr>
        <w:pStyle w:val="BlockHeadings"/>
      </w:pPr>
      <w:r>
        <w:br w:type="page"/>
      </w:r>
      <w:bookmarkStart w:id="17" w:name="_Toc142469399"/>
      <w:r>
        <w:t>Case – Solvency (2/2)</w:t>
      </w:r>
      <w:bookmarkEnd w:id="17"/>
    </w:p>
    <w:p w:rsidR="00FE3E62" w:rsidRPr="00730757" w:rsidRDefault="00FE3E62" w:rsidP="00FE3E62">
      <w:pPr>
        <w:pStyle w:val="Nothing"/>
      </w:pPr>
    </w:p>
    <w:p w:rsidR="00FE3E62" w:rsidRDefault="00FE3E62" w:rsidP="00FE3E62">
      <w:pPr>
        <w:pStyle w:val="Tags"/>
      </w:pPr>
      <w:r>
        <w:t>2. No way to get intelligence</w:t>
      </w:r>
    </w:p>
    <w:p w:rsidR="00FE3E62" w:rsidRPr="001B379F" w:rsidRDefault="00FE3E62" w:rsidP="00FE3E62">
      <w:pPr>
        <w:pStyle w:val="Nothing"/>
        <w:jc w:val="left"/>
      </w:pPr>
      <w:r>
        <w:t xml:space="preserve">Bruce </w:t>
      </w:r>
      <w:r w:rsidRPr="0055465A">
        <w:rPr>
          <w:rStyle w:val="Author-Date"/>
        </w:rPr>
        <w:t>Riedel</w:t>
      </w:r>
      <w:r>
        <w:t xml:space="preserve">, senior advisor to three U.S. presidents on Middle East and South Asian issues, Senior Fellow of Foreign Policy, Saban Center for Middle East Policy, </w:t>
      </w:r>
      <w:r w:rsidRPr="000611C6">
        <w:rPr>
          <w:rStyle w:val="Author-Date"/>
        </w:rPr>
        <w:t>and</w:t>
      </w:r>
      <w:r>
        <w:t xml:space="preserve"> Michael E. </w:t>
      </w:r>
      <w:r w:rsidRPr="000611C6">
        <w:rPr>
          <w:rStyle w:val="Author-Date"/>
        </w:rPr>
        <w:t>O'Hanlon</w:t>
      </w:r>
      <w:r>
        <w:t>, served on the Secretary of State's International Security Advisory Board, Director of Research and Senior Fellow, Foreign Policy, Brookings Institute, 9/24/</w:t>
      </w:r>
      <w:r w:rsidRPr="000611C6">
        <w:rPr>
          <w:rStyle w:val="Author-Date"/>
        </w:rPr>
        <w:t>09</w:t>
      </w:r>
      <w:r>
        <w:t xml:space="preserve">, “Why We Can't Go Small In Afghanistan,” Brookings Institution,  http://www.brookings.edu/opinions/2009/0924_afghanistan_ohanlon.aspx </w:t>
      </w:r>
    </w:p>
    <w:p w:rsidR="00FE3E62" w:rsidRDefault="00FE3E62" w:rsidP="00FE3E62">
      <w:pPr>
        <w:pStyle w:val="Cards"/>
        <w:rPr>
          <w:rStyle w:val="DebateUnderline"/>
        </w:rPr>
      </w:pPr>
      <w:r w:rsidRPr="00FE3E62">
        <w:rPr>
          <w:rStyle w:val="DebateUnderline"/>
          <w:shd w:val="clear" w:color="auto" w:fill="00FFFF"/>
        </w:rPr>
        <w:t>It's the intelligence</w:t>
      </w:r>
      <w:r w:rsidRPr="00FD00A2">
        <w:rPr>
          <w:rStyle w:val="DebateUnderline"/>
        </w:rPr>
        <w:t>, stupid</w:t>
      </w:r>
      <w:r>
        <w:rPr>
          <w:rStyle w:val="DebateUnderline"/>
        </w:rPr>
        <w:t xml:space="preserve"> </w:t>
      </w:r>
      <w:r>
        <w:t xml:space="preserve"> </w:t>
      </w:r>
      <w:r w:rsidRPr="00FE3E62">
        <w:rPr>
          <w:rStyle w:val="DebateUnderline"/>
          <w:shd w:val="clear" w:color="auto" w:fill="00FFFF"/>
        </w:rPr>
        <w:t>The fundamental reason that</w:t>
      </w:r>
      <w:r>
        <w:t xml:space="preserve"> a </w:t>
      </w:r>
      <w:r w:rsidRPr="00FE3E62">
        <w:rPr>
          <w:rStyle w:val="DebateUnderline"/>
          <w:shd w:val="clear" w:color="auto" w:fill="00FFFF"/>
        </w:rPr>
        <w:t>counterterrorism</w:t>
      </w:r>
      <w:r>
        <w:t xml:space="preserve">-focused strategy </w:t>
      </w:r>
      <w:r w:rsidRPr="00FE3E62">
        <w:rPr>
          <w:rStyle w:val="DebateUnderline"/>
          <w:shd w:val="clear" w:color="auto" w:fill="00FFFF"/>
        </w:rPr>
        <w:t>fails is that it cannot generate good intelligence</w:t>
      </w:r>
      <w:r w:rsidRPr="001B379F">
        <w:rPr>
          <w:rStyle w:val="DebateUnderline"/>
        </w:rPr>
        <w:t>.</w:t>
      </w:r>
      <w:r>
        <w:t xml:space="preserve"> </w:t>
      </w:r>
      <w:r w:rsidRPr="001B379F">
        <w:rPr>
          <w:rStyle w:val="DebateUnderline"/>
        </w:rPr>
        <w:t>Al-Qaeda and the Taliban know not to use their cellphones and satellite phones today, so our spy satellites are of little use in finding extremists</w:t>
      </w:r>
      <w:r>
        <w:t xml:space="preserve">. </w:t>
      </w:r>
      <w:r w:rsidRPr="00E636AF">
        <w:rPr>
          <w:rStyle w:val="DebateUnderline"/>
        </w:rPr>
        <w:t>We need information</w:t>
      </w:r>
      <w:r>
        <w:t xml:space="preserve"> from unmanned low-altitude aircraft and, even more, </w:t>
      </w:r>
      <w:r w:rsidRPr="00E636AF">
        <w:rPr>
          <w:rStyle w:val="DebateUnderline"/>
        </w:rPr>
        <w:t xml:space="preserve">from people on the ground </w:t>
      </w:r>
      <w:r>
        <w:t xml:space="preserve">who speak the language and know the comings and goings of locals. But </w:t>
      </w:r>
      <w:r w:rsidRPr="00E636AF">
        <w:rPr>
          <w:rStyle w:val="DebateUnderline"/>
        </w:rPr>
        <w:t xml:space="preserve">our </w:t>
      </w:r>
      <w:r w:rsidRPr="00FE3E62">
        <w:rPr>
          <w:rStyle w:val="DebateUnderline"/>
          <w:shd w:val="clear" w:color="auto" w:fill="00FFFF"/>
        </w:rPr>
        <w:t>Afghan friends who might be inclined to help us with such information would be intimidated by insurgent and terrorist forces into silence</w:t>
      </w:r>
      <w:r>
        <w:t xml:space="preserve"> — </w:t>
      </w:r>
      <w:r w:rsidRPr="00E636AF">
        <w:rPr>
          <w:rStyle w:val="DebateUnderline"/>
        </w:rPr>
        <w:t>or killed if they cooperated</w:t>
      </w:r>
      <w:r>
        <w:t xml:space="preserve"> </w:t>
      </w:r>
      <w:r w:rsidRPr="00E636AF">
        <w:rPr>
          <w:rStyle w:val="DebateUnderline"/>
        </w:rPr>
        <w:t xml:space="preserve">— </w:t>
      </w:r>
      <w:r w:rsidRPr="00FE3E62">
        <w:rPr>
          <w:rStyle w:val="DebateUnderline"/>
          <w:shd w:val="clear" w:color="auto" w:fill="00FFFF"/>
        </w:rPr>
        <w:t>because we would lack the ability to protect them under a counterterrorism approach.</w:t>
      </w:r>
      <w:r>
        <w:rPr>
          <w:rStyle w:val="DebateUnderline"/>
        </w:rPr>
        <w:t xml:space="preserve"> </w:t>
      </w:r>
      <w:r>
        <w:t xml:space="preserve"> </w:t>
      </w:r>
      <w:r w:rsidRPr="00D51425">
        <w:rPr>
          <w:rStyle w:val="DebateUnderline"/>
        </w:rPr>
        <w:t>Afghan forces</w:t>
      </w:r>
      <w:r>
        <w:t xml:space="preserve"> simply </w:t>
      </w:r>
      <w:r w:rsidRPr="00D51425">
        <w:rPr>
          <w:rStyle w:val="DebateUnderline"/>
        </w:rPr>
        <w:t>do not have the capacity to do the protecting themselves</w:t>
      </w:r>
      <w:r>
        <w:t xml:space="preserve"> at this point </w:t>
      </w:r>
      <w:r w:rsidRPr="00D51425">
        <w:rPr>
          <w:rStyle w:val="DebateUnderline"/>
        </w:rPr>
        <w:t>and</w:t>
      </w:r>
      <w:r>
        <w:t xml:space="preserve">, given the challenges of building up new institutions in Afghanistan after decades of war, </w:t>
      </w:r>
      <w:r w:rsidRPr="00FE3E62">
        <w:rPr>
          <w:rStyle w:val="DebateUnderline"/>
          <w:shd w:val="clear" w:color="auto" w:fill="00FFFF"/>
        </w:rPr>
        <w:t>will not have the ability until at least 2012</w:t>
      </w:r>
      <w:r>
        <w:t xml:space="preserve">. Even that distant date will be postponed further if we do not deploy enough forces to mentor and partner with Afghans as they build up an army and police force largely from scratch. </w:t>
      </w:r>
      <w:r w:rsidRPr="00D51425">
        <w:rPr>
          <w:rStyle w:val="DebateUnderline"/>
        </w:rPr>
        <w:t>This adds up to a prescription for a drying up of intelligence.</w:t>
      </w:r>
      <w:r>
        <w:rPr>
          <w:rStyle w:val="DebateUnderline"/>
        </w:rPr>
        <w:t xml:space="preserve"> </w:t>
      </w:r>
    </w:p>
    <w:p w:rsidR="00FE3E62" w:rsidRDefault="00FE3E62" w:rsidP="00FE3E62">
      <w:pPr>
        <w:pStyle w:val="Nothing"/>
      </w:pPr>
    </w:p>
    <w:p w:rsidR="00FE3E62" w:rsidRDefault="00FE3E62" w:rsidP="00FE3E62">
      <w:pPr>
        <w:pStyle w:val="Nothing"/>
      </w:pPr>
    </w:p>
    <w:p w:rsidR="00FE3E62" w:rsidRDefault="00D55122" w:rsidP="00FE3E62">
      <w:pPr>
        <w:pStyle w:val="Tags"/>
      </w:pPr>
      <w:r>
        <w:t>3</w:t>
      </w:r>
      <w:r w:rsidR="00FE3E62">
        <w:t>. Can’t access the bases that would make CT effective</w:t>
      </w:r>
    </w:p>
    <w:p w:rsidR="00FE3E62" w:rsidRPr="00D85FED" w:rsidRDefault="00FE3E62" w:rsidP="00FE3E62">
      <w:pPr>
        <w:pStyle w:val="Nothing"/>
        <w:jc w:val="left"/>
      </w:pPr>
      <w:r>
        <w:t xml:space="preserve">Bruce </w:t>
      </w:r>
      <w:r w:rsidRPr="0055465A">
        <w:rPr>
          <w:rStyle w:val="Author-Date"/>
        </w:rPr>
        <w:t>Riedel</w:t>
      </w:r>
      <w:r>
        <w:t xml:space="preserve">, senior advisor to three U.S. presidents on Middle East and South Asian issues, Senior Fellow of Foreign Policy, Saban Center for Middle East Policy, </w:t>
      </w:r>
      <w:r w:rsidRPr="000611C6">
        <w:rPr>
          <w:rStyle w:val="Author-Date"/>
        </w:rPr>
        <w:t>and</w:t>
      </w:r>
      <w:r>
        <w:t xml:space="preserve"> Michael E. </w:t>
      </w:r>
      <w:r w:rsidRPr="000611C6">
        <w:rPr>
          <w:rStyle w:val="Author-Date"/>
        </w:rPr>
        <w:t>O'Hanlon</w:t>
      </w:r>
      <w:r>
        <w:t>, served on the Secretary of State's International Security Advisory Board, Director of Research and Senior Fellow, Foreign Policy, Brookings Institute, 9/24/</w:t>
      </w:r>
      <w:r w:rsidRPr="000611C6">
        <w:rPr>
          <w:rStyle w:val="Author-Date"/>
        </w:rPr>
        <w:t>09</w:t>
      </w:r>
      <w:r>
        <w:t xml:space="preserve">, “Why We Can't Go Small In Afghanistan,” Brookings Institution,  http://www.brookings.edu/opinions/2009/0924_afghanistan_ohanlon.aspx </w:t>
      </w:r>
    </w:p>
    <w:p w:rsidR="00FE3E62" w:rsidRDefault="00FE3E62" w:rsidP="00FE3E62">
      <w:pPr>
        <w:pStyle w:val="Cards"/>
        <w:rPr>
          <w:rStyle w:val="DebateUnderline"/>
        </w:rPr>
      </w:pPr>
      <w:r w:rsidRPr="00D85FED">
        <w:rPr>
          <w:rStyle w:val="DebateUnderline"/>
        </w:rPr>
        <w:t>The second reason</w:t>
      </w:r>
      <w:r>
        <w:t xml:space="preserve"> a </w:t>
      </w:r>
      <w:r w:rsidRPr="00D55122">
        <w:rPr>
          <w:rStyle w:val="DebateUnderline"/>
          <w:shd w:val="clear" w:color="auto" w:fill="00FFFF"/>
        </w:rPr>
        <w:t>counterterrorism</w:t>
      </w:r>
      <w:r>
        <w:t xml:space="preserve">-oriented strategy </w:t>
      </w:r>
      <w:r w:rsidRPr="00D55122">
        <w:rPr>
          <w:rStyle w:val="DebateUnderline"/>
          <w:shd w:val="clear" w:color="auto" w:fill="00FFFF"/>
        </w:rPr>
        <w:t>would fail is that</w:t>
      </w:r>
      <w:r w:rsidRPr="00D55122">
        <w:rPr>
          <w:shd w:val="clear" w:color="auto" w:fill="00FFFF"/>
        </w:rPr>
        <w:t xml:space="preserve">, </w:t>
      </w:r>
      <w:r w:rsidRPr="00D55122">
        <w:rPr>
          <w:rStyle w:val="DebateUnderline"/>
          <w:shd w:val="clear" w:color="auto" w:fill="00FFFF"/>
        </w:rPr>
        <w:t>if we tried it</w:t>
      </w:r>
      <w:r w:rsidRPr="00D55122">
        <w:rPr>
          <w:shd w:val="clear" w:color="auto" w:fill="00FFFF"/>
        </w:rPr>
        <w:t xml:space="preserve">, </w:t>
      </w:r>
      <w:r w:rsidRPr="00D55122">
        <w:rPr>
          <w:rStyle w:val="DebateUnderline"/>
          <w:shd w:val="clear" w:color="auto" w:fill="00FFFF"/>
        </w:rPr>
        <w:t>we would</w:t>
      </w:r>
      <w:r>
        <w:t xml:space="preserve"> likely </w:t>
      </w:r>
      <w:r w:rsidRPr="00D55122">
        <w:rPr>
          <w:rStyle w:val="DebateUnderline"/>
          <w:shd w:val="clear" w:color="auto" w:fill="00FFFF"/>
        </w:rPr>
        <w:t>lose our ability to operate unmanned aircraft where the Taliban and al-Qaeda prefer to hide</w:t>
      </w:r>
      <w:r>
        <w:t xml:space="preserve">. Why? </w:t>
      </w:r>
      <w:r w:rsidRPr="003609AB">
        <w:rPr>
          <w:rStyle w:val="DebateUnderline"/>
        </w:rPr>
        <w:t>If we pulled out</w:t>
      </w:r>
      <w:r w:rsidRPr="00D55122">
        <w:rPr>
          <w:rStyle w:val="DebateUnderline"/>
          <w:shd w:val="clear" w:color="auto" w:fill="00FFFF"/>
        </w:rPr>
        <w:t>, the Afghan government would likely collapse</w:t>
      </w:r>
      <w:r w:rsidRPr="003609AB">
        <w:rPr>
          <w:rStyle w:val="DebateUnderline"/>
        </w:rPr>
        <w:t>.</w:t>
      </w:r>
      <w:r>
        <w:t xml:space="preserve"> The </w:t>
      </w:r>
      <w:r w:rsidRPr="003609AB">
        <w:rPr>
          <w:rStyle w:val="DebateUnderline"/>
        </w:rPr>
        <w:t>secure bases near the mountains of the Afghan-Pakistan border</w:t>
      </w:r>
      <w:r>
        <w:t xml:space="preserve">, </w:t>
      </w:r>
      <w:r w:rsidRPr="003609AB">
        <w:rPr>
          <w:rStyle w:val="DebateUnderline"/>
        </w:rPr>
        <w:t>and</w:t>
      </w:r>
      <w:r>
        <w:t xml:space="preserve"> thus </w:t>
      </w:r>
      <w:r w:rsidRPr="003609AB">
        <w:rPr>
          <w:rStyle w:val="DebateUnderline"/>
        </w:rPr>
        <w:t>our ability to operate aircraft from them, would be lost.</w:t>
      </w:r>
      <w:r>
        <w:t xml:space="preserve"> </w:t>
      </w:r>
      <w:r w:rsidRPr="003609AB">
        <w:rPr>
          <w:rStyle w:val="DebateUnderline"/>
        </w:rPr>
        <w:t>Our ability to go after Afghan resistance fighters would deteriorate</w:t>
      </w:r>
      <w:r>
        <w:t xml:space="preserve">. And </w:t>
      </w:r>
      <w:r w:rsidRPr="00D55122">
        <w:rPr>
          <w:rStyle w:val="DebateUnderline"/>
          <w:shd w:val="clear" w:color="auto" w:fill="00FFFF"/>
        </w:rPr>
        <w:t>the recent momentum we have established in going after Pakistani extremists would be lost</w:t>
      </w:r>
      <w:r w:rsidRPr="003609AB">
        <w:rPr>
          <w:rStyle w:val="DebateUnderline"/>
        </w:rPr>
        <w:t>.</w:t>
      </w:r>
      <w:r>
        <w:rPr>
          <w:rStyle w:val="DebateUnderline"/>
        </w:rPr>
        <w:t xml:space="preserve"> </w:t>
      </w:r>
      <w:r>
        <w:t xml:space="preserve"> </w:t>
      </w:r>
      <w:r w:rsidRPr="00752017">
        <w:rPr>
          <w:rStyle w:val="DebateUnderline"/>
        </w:rPr>
        <w:t>For those who have forgotten</w:t>
      </w:r>
      <w:r>
        <w:t xml:space="preserve"> the realities of </w:t>
      </w:r>
      <w:r w:rsidRPr="00752017">
        <w:rPr>
          <w:rStyle w:val="DebateUnderline"/>
        </w:rPr>
        <w:t>the 1990s</w:t>
      </w:r>
      <w:r>
        <w:t xml:space="preserve"> — </w:t>
      </w:r>
      <w:r w:rsidRPr="00752017">
        <w:rPr>
          <w:rStyle w:val="DebateUnderline"/>
        </w:rPr>
        <w:t>when we tried to go after</w:t>
      </w:r>
      <w:r>
        <w:t xml:space="preserve"> Osama </w:t>
      </w:r>
      <w:r w:rsidRPr="00752017">
        <w:rPr>
          <w:rStyle w:val="DebateUnderline"/>
        </w:rPr>
        <w:t>bin Laden without access to nearby bases</w:t>
      </w:r>
      <w:r>
        <w:t xml:space="preserve"> by using ships based in the Indian Ocean — </w:t>
      </w:r>
      <w:r w:rsidRPr="00752017">
        <w:rPr>
          <w:rStyle w:val="DebateUnderline"/>
        </w:rPr>
        <w:t>the two- to four-hour flight times of drones and cruise missiles operating off such ships made prompt action to real-time intelligence impractical.</w:t>
      </w:r>
    </w:p>
    <w:p w:rsidR="00066198" w:rsidRPr="00B65B53" w:rsidRDefault="00066198" w:rsidP="00066198"/>
    <w:p w:rsidR="00066198" w:rsidRPr="00066198" w:rsidRDefault="00066198" w:rsidP="00066198">
      <w:pPr>
        <w:pStyle w:val="Nothing"/>
      </w:pPr>
    </w:p>
    <w:sectPr w:rsidR="00066198" w:rsidRPr="00066198" w:rsidSect="00085BF4">
      <w:headerReference w:type="default" r:id="rId10"/>
      <w:footerReference w:type="even" r:id="rId11"/>
      <w:footerReference w:type="default" r:id="rId12"/>
      <w:pgSz w:w="12240" w:h="15840"/>
      <w:pgMar w:top="1440" w:right="720" w:bottom="1440" w:left="720" w:gutter="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2410" w:rsidRDefault="00E42410">
      <w:r>
        <w:separator/>
      </w:r>
    </w:p>
  </w:endnote>
  <w:endnote w:type="continuationSeparator" w:id="0">
    <w:p w:rsidR="00E42410" w:rsidRDefault="00E42410">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Malgun Gothic">
    <w:charset w:val="81"/>
    <w:family w:val="swiss"/>
    <w:pitch w:val="variable"/>
    <w:sig w:usb0="900002AF" w:usb1="09D77CFB" w:usb2="00000012" w:usb3="00000000" w:csb0="00080001" w:csb1="00000000"/>
  </w:font>
  <w:font w:name="Arial Narrow">
    <w:panose1 w:val="020B0506020202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PMingLiU">
    <w:altName w:val="新細明體"/>
    <w:charset w:val="88"/>
    <w:family w:val="roman"/>
    <w:pitch w:val="variable"/>
    <w:sig w:usb0="A00002FF" w:usb1="28CFFCFA" w:usb2="00000016" w:usb3="00000000" w:csb0="00100001" w:csb1="00000000"/>
  </w:font>
  <w:font w:name="Cambria Math">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410" w:rsidRDefault="008C737A" w:rsidP="00085BF4">
    <w:pPr>
      <w:pStyle w:val="Footer"/>
      <w:framePr w:wrap="around" w:vAnchor="text" w:hAnchor="margin" w:xAlign="right" w:y="1"/>
      <w:rPr>
        <w:rStyle w:val="PageNumber"/>
        <w:rFonts w:eastAsia="Malgun Gothic"/>
      </w:rPr>
    </w:pPr>
    <w:r>
      <w:rPr>
        <w:rStyle w:val="PageNumber"/>
      </w:rPr>
      <w:fldChar w:fldCharType="begin"/>
    </w:r>
    <w:r w:rsidR="00E42410">
      <w:rPr>
        <w:rStyle w:val="PageNumber"/>
      </w:rPr>
      <w:instrText xml:space="preserve">PAGE  </w:instrText>
    </w:r>
    <w:r>
      <w:rPr>
        <w:rStyle w:val="PageNumber"/>
      </w:rPr>
      <w:fldChar w:fldCharType="end"/>
    </w:r>
  </w:p>
  <w:p w:rsidR="00E42410" w:rsidRDefault="00E42410" w:rsidP="00085BF4">
    <w:pPr>
      <w:pStyle w:val="Footer"/>
      <w:ind w:right="360"/>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410" w:rsidRPr="00377379" w:rsidRDefault="008C737A" w:rsidP="00085BF4">
    <w:pPr>
      <w:pStyle w:val="Footer"/>
      <w:framePr w:wrap="around" w:vAnchor="text" w:hAnchor="margin" w:xAlign="right" w:y="1"/>
      <w:rPr>
        <w:rStyle w:val="PageNumber"/>
        <w:rFonts w:eastAsia="Malgun Gothic"/>
      </w:rPr>
    </w:pPr>
    <w:r w:rsidRPr="00377379">
      <w:rPr>
        <w:rStyle w:val="PageNumber"/>
        <w:b/>
        <w:sz w:val="36"/>
      </w:rPr>
      <w:fldChar w:fldCharType="begin"/>
    </w:r>
    <w:r w:rsidR="00E42410" w:rsidRPr="00377379">
      <w:rPr>
        <w:rStyle w:val="PageNumber"/>
        <w:b/>
        <w:sz w:val="36"/>
      </w:rPr>
      <w:instrText xml:space="preserve">PAGE  </w:instrText>
    </w:r>
    <w:r w:rsidRPr="00377379">
      <w:rPr>
        <w:rStyle w:val="PageNumber"/>
        <w:b/>
        <w:sz w:val="36"/>
      </w:rPr>
      <w:fldChar w:fldCharType="separate"/>
    </w:r>
    <w:r w:rsidR="00083322">
      <w:rPr>
        <w:rStyle w:val="PageNumber"/>
        <w:b/>
        <w:noProof/>
        <w:sz w:val="36"/>
      </w:rPr>
      <w:t>4</w:t>
    </w:r>
    <w:r w:rsidRPr="00377379">
      <w:rPr>
        <w:rStyle w:val="PageNumber"/>
        <w:b/>
        <w:sz w:val="36"/>
      </w:rPr>
      <w:fldChar w:fldCharType="end"/>
    </w:r>
  </w:p>
  <w:p w:rsidR="00E42410" w:rsidRPr="00DB4EF5" w:rsidRDefault="00E42410" w:rsidP="00085BF4">
    <w:pPr>
      <w:pStyle w:val="Footer"/>
      <w:ind w:right="360"/>
      <w:rPr>
        <w:b/>
        <w:sz w:val="16"/>
      </w:rPr>
    </w:pPr>
    <w:r w:rsidRPr="00DB4EF5">
      <w:rPr>
        <w:rStyle w:val="PageNumber"/>
        <w:sz w:val="16"/>
        <w:lang w:bidi="en-US"/>
      </w:rPr>
      <w:t xml:space="preserve">Last printed </w:t>
    </w:r>
    <w:r w:rsidR="008C737A" w:rsidRPr="00DB4EF5">
      <w:rPr>
        <w:rStyle w:val="PageNumber"/>
        <w:sz w:val="16"/>
        <w:lang w:bidi="en-US"/>
      </w:rPr>
      <w:fldChar w:fldCharType="begin"/>
    </w:r>
    <w:r w:rsidRPr="00DB4EF5">
      <w:rPr>
        <w:rStyle w:val="PageNumber"/>
        <w:sz w:val="16"/>
        <w:lang w:bidi="en-US"/>
      </w:rPr>
      <w:instrText xml:space="preserve"> PRINTDATE </w:instrText>
    </w:r>
    <w:r w:rsidR="008C737A" w:rsidRPr="00DB4EF5">
      <w:rPr>
        <w:rStyle w:val="PageNumber"/>
        <w:sz w:val="16"/>
        <w:lang w:bidi="en-US"/>
      </w:rPr>
      <w:fldChar w:fldCharType="separate"/>
    </w:r>
    <w:r>
      <w:rPr>
        <w:rStyle w:val="PageNumber"/>
        <w:noProof/>
        <w:sz w:val="16"/>
        <w:lang w:bidi="en-US"/>
      </w:rPr>
      <w:t>9/4/09 7:00 PM</w:t>
    </w:r>
    <w:r w:rsidR="008C737A" w:rsidRPr="00DB4EF5">
      <w:rPr>
        <w:rStyle w:val="PageNumber"/>
        <w:sz w:val="16"/>
        <w:lang w:bidi="en-US"/>
      </w:rPr>
      <w:fldChar w:fldCharType="end"/>
    </w:r>
    <w:r w:rsidRPr="00DB4EF5">
      <w:rPr>
        <w:rStyle w:val="PageNumber"/>
        <w:sz w:val="16"/>
        <w:lang w:bidi="en-US"/>
      </w:rPr>
      <w:tab/>
    </w:r>
    <w:r w:rsidRPr="00DB4EF5">
      <w:rPr>
        <w:rStyle w:val="PageNumber"/>
        <w:sz w:val="16"/>
        <w:lang w:bidi="en-US"/>
      </w:rPr>
      <w:tab/>
    </w:r>
    <w:r w:rsidRPr="00DB4EF5">
      <w:rPr>
        <w:rStyle w:val="PageNumber"/>
        <w:sz w:val="16"/>
        <w:lang w:bidi="en-US"/>
      </w:rPr>
      <w:tab/>
    </w:r>
    <w:r w:rsidRPr="00DB4EF5">
      <w:rPr>
        <w:rStyle w:val="PageNumber"/>
        <w:sz w:val="16"/>
        <w:lang w:bidi="en-US"/>
      </w:rPr>
      <w:tab/>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2410" w:rsidRDefault="00E42410">
      <w:r>
        <w:separator/>
      </w:r>
    </w:p>
  </w:footnote>
  <w:footnote w:type="continuationSeparator" w:id="0">
    <w:p w:rsidR="00E42410" w:rsidRDefault="00E42410">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410" w:rsidRPr="00DB4EF5" w:rsidRDefault="008C737A">
    <w:pPr>
      <w:pStyle w:val="Header"/>
      <w:rPr>
        <w:b/>
        <w:sz w:val="20"/>
      </w:rPr>
    </w:pPr>
    <w:r w:rsidRPr="00DB4EF5">
      <w:rPr>
        <w:b/>
        <w:sz w:val="20"/>
        <w:lang w:bidi="en-US"/>
      </w:rPr>
      <w:fldChar w:fldCharType="begin"/>
    </w:r>
    <w:r w:rsidR="00E42410" w:rsidRPr="00DB4EF5">
      <w:rPr>
        <w:b/>
        <w:sz w:val="20"/>
        <w:lang w:bidi="en-US"/>
      </w:rPr>
      <w:instrText xml:space="preserve"> FILENAME </w:instrText>
    </w:r>
    <w:r w:rsidRPr="00DB4EF5">
      <w:rPr>
        <w:b/>
        <w:sz w:val="20"/>
        <w:lang w:bidi="en-US"/>
      </w:rPr>
      <w:fldChar w:fldCharType="separate"/>
    </w:r>
    <w:r w:rsidR="00E42410">
      <w:rPr>
        <w:b/>
        <w:noProof/>
        <w:sz w:val="20"/>
        <w:lang w:bidi="en-US"/>
      </w:rPr>
      <w:t>1NC vs. HRSlolz.docx</w:t>
    </w:r>
    <w:r w:rsidRPr="00DB4EF5">
      <w:rPr>
        <w:b/>
        <w:sz w:val="20"/>
        <w:lang w:bidi="en-US"/>
      </w:rPr>
      <w:fldChar w:fldCharType="end"/>
    </w:r>
    <w:r w:rsidR="00E42410" w:rsidRPr="00DB4EF5">
      <w:rPr>
        <w:b/>
        <w:sz w:val="20"/>
        <w:lang w:bidi="en-US"/>
      </w:rPr>
      <w:tab/>
    </w:r>
    <w:r w:rsidR="00E42410" w:rsidRPr="00DB4EF5">
      <w:rPr>
        <w:b/>
        <w:sz w:val="20"/>
        <w:lang w:bidi="en-US"/>
      </w:rPr>
      <w:tab/>
    </w:r>
    <w:r w:rsidR="00E42410" w:rsidRPr="00DB4EF5">
      <w:rPr>
        <w:b/>
        <w:sz w:val="20"/>
        <w:lang w:bidi="en-US"/>
      </w:rPr>
      <w:tab/>
      <w:t>Dartmouth 2K9</w:t>
    </w:r>
    <w:r w:rsidR="00E42410" w:rsidRPr="00DB4EF5">
      <w:rPr>
        <w:b/>
        <w:sz w:val="20"/>
        <w:lang w:bidi="en-US"/>
      </w:rPr>
      <w:tab/>
    </w:r>
    <w:r w:rsidR="00E42410" w:rsidRPr="00DB4EF5">
      <w:rPr>
        <w:b/>
        <w:sz w:val="20"/>
        <w:lang w:bidi="en-US"/>
      </w:rPr>
      <w:tab/>
    </w:r>
    <w:r w:rsidR="00E42410" w:rsidRPr="00DB4EF5">
      <w:rPr>
        <w:b/>
        <w:sz w:val="20"/>
        <w:lang w:bidi="en-US"/>
      </w:rPr>
      <w:tab/>
    </w:r>
    <w:r w:rsidR="00E42410" w:rsidRPr="00DB4EF5">
      <w:rPr>
        <w:b/>
        <w:sz w:val="20"/>
        <w:lang w:bidi="en-US"/>
      </w:rPr>
      <w:tab/>
    </w:r>
    <w:r w:rsidR="00E42410" w:rsidRPr="00DB4EF5">
      <w:rPr>
        <w:b/>
        <w:sz w:val="20"/>
        <w:lang w:bidi="en-US"/>
      </w:rPr>
      <w:tab/>
    </w:r>
    <w:r w:rsidRPr="00586E8A">
      <w:rPr>
        <w:rStyle w:val="PageNumber"/>
        <w:b/>
      </w:rPr>
      <w:fldChar w:fldCharType="begin"/>
    </w:r>
    <w:r w:rsidR="00E42410" w:rsidRPr="00586E8A">
      <w:rPr>
        <w:rStyle w:val="PageNumber"/>
        <w:b/>
      </w:rPr>
      <w:instrText xml:space="preserve"> PAGE </w:instrText>
    </w:r>
    <w:r w:rsidRPr="00586E8A">
      <w:rPr>
        <w:rStyle w:val="PageNumber"/>
        <w:b/>
      </w:rPr>
      <w:fldChar w:fldCharType="separate"/>
    </w:r>
    <w:r w:rsidR="00083322">
      <w:rPr>
        <w:rStyle w:val="PageNumber"/>
        <w:b/>
        <w:noProof/>
      </w:rPr>
      <w:t>4</w:t>
    </w:r>
    <w:r w:rsidRPr="00586E8A">
      <w:rPr>
        <w:rStyle w:val="PageNumber"/>
        <w:b/>
      </w:rPr>
      <w:fldChar w:fldCharType="end"/>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550ACFB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DDE263A"/>
    <w:lvl w:ilvl="0">
      <w:start w:val="1"/>
      <w:numFmt w:val="decimal"/>
      <w:lvlText w:val="%1."/>
      <w:lvlJc w:val="left"/>
      <w:pPr>
        <w:tabs>
          <w:tab w:val="num" w:pos="1800"/>
        </w:tabs>
        <w:ind w:left="1800" w:hanging="360"/>
      </w:pPr>
    </w:lvl>
  </w:abstractNum>
  <w:abstractNum w:abstractNumId="2">
    <w:nsid w:val="FFFFFF7D"/>
    <w:multiLevelType w:val="singleLevel"/>
    <w:tmpl w:val="68503606"/>
    <w:lvl w:ilvl="0">
      <w:start w:val="1"/>
      <w:numFmt w:val="decimal"/>
      <w:lvlText w:val="%1."/>
      <w:lvlJc w:val="left"/>
      <w:pPr>
        <w:tabs>
          <w:tab w:val="num" w:pos="1440"/>
        </w:tabs>
        <w:ind w:left="1440" w:hanging="360"/>
      </w:pPr>
    </w:lvl>
  </w:abstractNum>
  <w:abstractNum w:abstractNumId="3">
    <w:nsid w:val="FFFFFF7E"/>
    <w:multiLevelType w:val="singleLevel"/>
    <w:tmpl w:val="01F46656"/>
    <w:lvl w:ilvl="0">
      <w:start w:val="1"/>
      <w:numFmt w:val="decimal"/>
      <w:lvlText w:val="%1."/>
      <w:lvlJc w:val="left"/>
      <w:pPr>
        <w:tabs>
          <w:tab w:val="num" w:pos="1080"/>
        </w:tabs>
        <w:ind w:left="1080" w:hanging="360"/>
      </w:pPr>
    </w:lvl>
  </w:abstractNum>
  <w:abstractNum w:abstractNumId="4">
    <w:nsid w:val="FFFFFF7F"/>
    <w:multiLevelType w:val="singleLevel"/>
    <w:tmpl w:val="5866D58C"/>
    <w:lvl w:ilvl="0">
      <w:start w:val="1"/>
      <w:numFmt w:val="decimal"/>
      <w:lvlText w:val="%1."/>
      <w:lvlJc w:val="left"/>
      <w:pPr>
        <w:tabs>
          <w:tab w:val="num" w:pos="720"/>
        </w:tabs>
        <w:ind w:left="720" w:hanging="360"/>
      </w:pPr>
    </w:lvl>
  </w:abstractNum>
  <w:abstractNum w:abstractNumId="5">
    <w:nsid w:val="FFFFFF80"/>
    <w:multiLevelType w:val="singleLevel"/>
    <w:tmpl w:val="59E633DC"/>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41129D0C"/>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4746B3E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67C08A7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00B8F84E"/>
    <w:lvl w:ilvl="0">
      <w:start w:val="1"/>
      <w:numFmt w:val="decimal"/>
      <w:lvlText w:val="%1."/>
      <w:lvlJc w:val="left"/>
      <w:pPr>
        <w:tabs>
          <w:tab w:val="num" w:pos="360"/>
        </w:tabs>
        <w:ind w:left="360" w:hanging="360"/>
      </w:pPr>
    </w:lvl>
  </w:abstractNum>
  <w:abstractNum w:abstractNumId="10">
    <w:nsid w:val="FFFFFF89"/>
    <w:multiLevelType w:val="singleLevel"/>
    <w:tmpl w:val="7A187420"/>
    <w:lvl w:ilvl="0">
      <w:start w:val="1"/>
      <w:numFmt w:val="bullet"/>
      <w:lvlText w:val=""/>
      <w:lvlJc w:val="left"/>
      <w:pPr>
        <w:tabs>
          <w:tab w:val="num" w:pos="360"/>
        </w:tabs>
        <w:ind w:left="360" w:hanging="360"/>
      </w:pPr>
      <w:rPr>
        <w:rFonts w:ascii="Symbol" w:hAnsi="Symbol" w:hint="default"/>
      </w:rPr>
    </w:lvl>
  </w:abstractNum>
  <w:abstractNum w:abstractNumId="11">
    <w:nsid w:val="6BB95E6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rsids>
    <w:rsidRoot w:val="00740BBF"/>
    <w:rsid w:val="00066198"/>
    <w:rsid w:val="00083322"/>
    <w:rsid w:val="00085BF4"/>
    <w:rsid w:val="000A318A"/>
    <w:rsid w:val="002B68AD"/>
    <w:rsid w:val="00740BBF"/>
    <w:rsid w:val="008C737A"/>
    <w:rsid w:val="008C788A"/>
    <w:rsid w:val="00910B26"/>
    <w:rsid w:val="009667AA"/>
    <w:rsid w:val="00D55122"/>
    <w:rsid w:val="00E42410"/>
    <w:rsid w:val="00FE3E62"/>
  </w:rsids>
  <m:mathPr>
    <m:mathFont m:val="AdvP7AEE"/>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BBF"/>
    <w:rPr>
      <w:rFonts w:eastAsia="Malgun Gothic"/>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DB4EF5"/>
    <w:pPr>
      <w:tabs>
        <w:tab w:val="center" w:pos="4320"/>
        <w:tab w:val="right" w:pos="8640"/>
      </w:tabs>
    </w:pPr>
    <w:rPr>
      <w:rFonts w:eastAsia="Times New Roman"/>
    </w:rPr>
  </w:style>
  <w:style w:type="paragraph" w:styleId="Footer">
    <w:name w:val="footer"/>
    <w:basedOn w:val="Normal"/>
    <w:semiHidden/>
    <w:rsid w:val="00DB4EF5"/>
    <w:pPr>
      <w:tabs>
        <w:tab w:val="center" w:pos="4320"/>
        <w:tab w:val="right" w:pos="8640"/>
      </w:tabs>
    </w:pPr>
    <w:rPr>
      <w:rFonts w:eastAsia="Times New Roman"/>
    </w:r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qFormat/>
    <w:rsid w:val="00DB4EF5"/>
    <w:pPr>
      <w:widowControl w:val="0"/>
      <w:ind w:left="432" w:right="432"/>
      <w:jc w:val="both"/>
    </w:pPr>
    <w:rPr>
      <w:szCs w:val="24"/>
    </w:rPr>
  </w:style>
  <w:style w:type="character" w:customStyle="1" w:styleId="DebateUnderline">
    <w:name w:val="Debate Underline"/>
    <w:qFormat/>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style>
  <w:style w:type="paragraph" w:customStyle="1" w:styleId="Tags">
    <w:name w:val="Tags"/>
    <w:next w:val="Nothing"/>
    <w:link w:val="TagsChar"/>
    <w:qFormat/>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eastAsia="Times New Roman"/>
    </w:rPr>
  </w:style>
  <w:style w:type="character" w:customStyle="1" w:styleId="NothingChar">
    <w:name w:val="Nothing Char"/>
    <w:basedOn w:val="DefaultParagraphFont"/>
    <w:link w:val="Nothing"/>
    <w:rsid w:val="00740BBF"/>
    <w:rPr>
      <w:szCs w:val="24"/>
    </w:rPr>
  </w:style>
  <w:style w:type="paragraph" w:styleId="TOC1">
    <w:name w:val="toc 1"/>
    <w:basedOn w:val="Normal"/>
    <w:next w:val="Normal"/>
    <w:autoRedefine/>
    <w:uiPriority w:val="39"/>
    <w:rsid w:val="00A9617A"/>
    <w:rPr>
      <w:rFonts w:eastAsia="Times New Roman"/>
    </w:rPr>
  </w:style>
  <w:style w:type="character" w:customStyle="1" w:styleId="DottedUnderline">
    <w:name w:val="Dotted Underline"/>
    <w:basedOn w:val="DebateUnderline"/>
    <w:rsid w:val="00C46DE2"/>
    <w:rPr>
      <w:rFonts w:ascii="Times New Roman" w:hAnsi="Times New Roman"/>
      <w:sz w:val="24"/>
      <w:u w:val="dottedHeavy"/>
    </w:rPr>
  </w:style>
  <w:style w:type="character" w:customStyle="1" w:styleId="TagsChar">
    <w:name w:val="Tags Char"/>
    <w:basedOn w:val="DefaultParagraphFont"/>
    <w:link w:val="Tags"/>
    <w:rsid w:val="00740BBF"/>
    <w:rPr>
      <w:b/>
      <w:sz w:val="24"/>
      <w:szCs w:val="24"/>
    </w:rPr>
  </w:style>
  <w:style w:type="character" w:customStyle="1" w:styleId="CardsChar">
    <w:name w:val="Cards Char"/>
    <w:basedOn w:val="DefaultParagraphFont"/>
    <w:link w:val="Cards"/>
    <w:locked/>
    <w:rsid w:val="00740BBF"/>
    <w:rPr>
      <w:szCs w:val="24"/>
    </w:rPr>
  </w:style>
  <w:style w:type="character" w:customStyle="1" w:styleId="CitesChar">
    <w:name w:val="Cites Char"/>
    <w:link w:val="Cites"/>
    <w:rsid w:val="00740BBF"/>
    <w:rPr>
      <w:szCs w:val="24"/>
    </w:rPr>
  </w:style>
  <w:style w:type="paragraph" w:customStyle="1" w:styleId="tag">
    <w:name w:val="tag"/>
    <w:basedOn w:val="Normal"/>
    <w:link w:val="tagChar"/>
    <w:qFormat/>
    <w:rsid w:val="00740BBF"/>
    <w:rPr>
      <w:rFonts w:eastAsia="Times New Roman"/>
      <w:b/>
      <w:szCs w:val="20"/>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740BBF"/>
    <w:rPr>
      <w:b/>
      <w:sz w:val="24"/>
    </w:rPr>
  </w:style>
  <w:style w:type="character" w:customStyle="1" w:styleId="cite">
    <w:name w:val="cite"/>
    <w:aliases w:val="Heading 3 Char Char Char, Char Char Char1,Char Char Char1"/>
    <w:qFormat/>
    <w:rsid w:val="00740BBF"/>
    <w:rPr>
      <w:rFonts w:ascii="Times New Roman" w:hAnsi="Times New Roman"/>
      <w:b/>
      <w:sz w:val="24"/>
    </w:rPr>
  </w:style>
  <w:style w:type="paragraph" w:customStyle="1" w:styleId="card">
    <w:name w:val="card"/>
    <w:basedOn w:val="Normal"/>
    <w:next w:val="Normal"/>
    <w:link w:val="cardChar"/>
    <w:qFormat/>
    <w:rsid w:val="00740BBF"/>
    <w:pPr>
      <w:ind w:left="288" w:right="288"/>
    </w:pPr>
    <w:rPr>
      <w:rFonts w:eastAsia="Times New Roman"/>
      <w:sz w:val="20"/>
      <w:szCs w:val="20"/>
    </w:rPr>
  </w:style>
  <w:style w:type="character" w:customStyle="1" w:styleId="cardChar">
    <w:name w:val="card Char"/>
    <w:basedOn w:val="DefaultParagraphFont"/>
    <w:link w:val="card"/>
    <w:rsid w:val="00740BBF"/>
  </w:style>
  <w:style w:type="character" w:styleId="Hyperlink">
    <w:name w:val="Hyperlink"/>
    <w:rsid w:val="00740BBF"/>
    <w:rPr>
      <w:color w:val="0000FF"/>
      <w:u w:val="single"/>
    </w:rPr>
  </w:style>
  <w:style w:type="paragraph" w:customStyle="1" w:styleId="Cite0">
    <w:name w:val="Cite"/>
    <w:basedOn w:val="Normal"/>
    <w:next w:val="Normal"/>
    <w:link w:val="CiteChar"/>
    <w:qFormat/>
    <w:rsid w:val="00740BBF"/>
    <w:rPr>
      <w:rFonts w:ascii="Arial Narrow" w:eastAsia="Calibri" w:hAnsi="Arial Narrow"/>
      <w:b/>
      <w:szCs w:val="22"/>
      <w:u w:val="thick"/>
      <w:lang/>
    </w:rPr>
  </w:style>
  <w:style w:type="character" w:customStyle="1" w:styleId="CiteChar">
    <w:name w:val="Cite Char"/>
    <w:link w:val="Cite0"/>
    <w:rsid w:val="00740BBF"/>
    <w:rPr>
      <w:rFonts w:ascii="Arial Narrow" w:eastAsia="Calibri" w:hAnsi="Arial Narrow"/>
      <w:b/>
      <w:sz w:val="24"/>
      <w:szCs w:val="22"/>
      <w:u w:val="thick"/>
      <w:lang/>
    </w:rPr>
  </w:style>
  <w:style w:type="paragraph" w:customStyle="1" w:styleId="UnderlineStyle">
    <w:name w:val="Underline Style"/>
    <w:basedOn w:val="Normal"/>
    <w:link w:val="UnderlineStyleChar"/>
    <w:rsid w:val="00066198"/>
    <w:rPr>
      <w:rFonts w:eastAsia="Times New Roman"/>
      <w:b/>
      <w:sz w:val="20"/>
      <w:u w:val="single"/>
    </w:rPr>
  </w:style>
  <w:style w:type="character" w:customStyle="1" w:styleId="UnderlineStyleChar">
    <w:name w:val="Underline Style Char"/>
    <w:link w:val="UnderlineStyle"/>
    <w:rsid w:val="00066198"/>
    <w:rPr>
      <w:b/>
      <w:szCs w:val="24"/>
      <w:u w:val="single"/>
    </w:rPr>
  </w:style>
  <w:style w:type="paragraph" w:styleId="TOC3">
    <w:name w:val="toc 3"/>
    <w:basedOn w:val="Normal"/>
    <w:next w:val="Normal"/>
    <w:autoRedefine/>
    <w:uiPriority w:val="39"/>
    <w:semiHidden/>
    <w:unhideWhenUsed/>
    <w:rsid w:val="008C788A"/>
    <w:pPr>
      <w:ind w:left="480"/>
    </w:pPr>
  </w:style>
  <w:style w:type="paragraph" w:styleId="TOC4">
    <w:name w:val="toc 4"/>
    <w:basedOn w:val="Normal"/>
    <w:next w:val="Normal"/>
    <w:autoRedefine/>
    <w:uiPriority w:val="39"/>
    <w:semiHidden/>
    <w:unhideWhenUsed/>
    <w:rsid w:val="008C788A"/>
    <w:pPr>
      <w:ind w:left="720"/>
    </w:pPr>
  </w:style>
  <w:style w:type="paragraph" w:styleId="TOC5">
    <w:name w:val="toc 5"/>
    <w:basedOn w:val="Normal"/>
    <w:next w:val="Normal"/>
    <w:autoRedefine/>
    <w:uiPriority w:val="39"/>
    <w:semiHidden/>
    <w:unhideWhenUsed/>
    <w:rsid w:val="008C788A"/>
    <w:pPr>
      <w:ind w:left="960"/>
    </w:pPr>
  </w:style>
  <w:style w:type="paragraph" w:styleId="TOC6">
    <w:name w:val="toc 6"/>
    <w:basedOn w:val="Normal"/>
    <w:next w:val="Normal"/>
    <w:autoRedefine/>
    <w:uiPriority w:val="39"/>
    <w:semiHidden/>
    <w:unhideWhenUsed/>
    <w:rsid w:val="008C788A"/>
    <w:pPr>
      <w:ind w:left="1200"/>
    </w:pPr>
  </w:style>
  <w:style w:type="paragraph" w:styleId="TOC7">
    <w:name w:val="toc 7"/>
    <w:basedOn w:val="Normal"/>
    <w:next w:val="Normal"/>
    <w:autoRedefine/>
    <w:uiPriority w:val="39"/>
    <w:semiHidden/>
    <w:unhideWhenUsed/>
    <w:rsid w:val="008C788A"/>
    <w:pPr>
      <w:ind w:left="1440"/>
    </w:pPr>
  </w:style>
  <w:style w:type="paragraph" w:styleId="TOC8">
    <w:name w:val="toc 8"/>
    <w:basedOn w:val="Normal"/>
    <w:next w:val="Normal"/>
    <w:autoRedefine/>
    <w:uiPriority w:val="39"/>
    <w:semiHidden/>
    <w:unhideWhenUsed/>
    <w:rsid w:val="008C788A"/>
    <w:pPr>
      <w:ind w:left="1680"/>
    </w:pPr>
  </w:style>
  <w:style w:type="paragraph" w:styleId="TOC9">
    <w:name w:val="toc 9"/>
    <w:basedOn w:val="Normal"/>
    <w:next w:val="Normal"/>
    <w:autoRedefine/>
    <w:uiPriority w:val="39"/>
    <w:semiHidden/>
    <w:unhideWhenUsed/>
    <w:rsid w:val="008C788A"/>
    <w:pPr>
      <w:ind w:left="1920"/>
    </w:pPr>
  </w:style>
  <w:style w:type="character" w:customStyle="1" w:styleId="TagsChar2">
    <w:name w:val="Tags Char2"/>
    <w:rsid w:val="00FE3E62"/>
    <w:rPr>
      <w:b/>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BBF"/>
    <w:rPr>
      <w:rFonts w:eastAsia="Malgun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B4EF5"/>
    <w:pPr>
      <w:tabs>
        <w:tab w:val="center" w:pos="4320"/>
        <w:tab w:val="right" w:pos="8640"/>
      </w:tabs>
    </w:pPr>
    <w:rPr>
      <w:rFonts w:eastAsia="Times New Roman"/>
    </w:rPr>
  </w:style>
  <w:style w:type="paragraph" w:styleId="Footer">
    <w:name w:val="footer"/>
    <w:basedOn w:val="Normal"/>
    <w:semiHidden/>
    <w:rsid w:val="00DB4EF5"/>
    <w:pPr>
      <w:tabs>
        <w:tab w:val="center" w:pos="4320"/>
        <w:tab w:val="right" w:pos="8640"/>
      </w:tabs>
    </w:pPr>
    <w:rPr>
      <w:rFonts w:eastAsia="Times New Roman"/>
    </w:rPr>
  </w:style>
  <w:style w:type="paragraph" w:customStyle="1" w:styleId="BlockHeadings">
    <w:name w:val="Block Headings"/>
    <w:next w:val="Nothing"/>
    <w:rsid w:val="00DB4EF5"/>
    <w:pPr>
      <w:widowControl w:val="0"/>
      <w:jc w:val="center"/>
      <w:outlineLvl w:val="0"/>
    </w:pPr>
    <w:rPr>
      <w:b/>
      <w:sz w:val="28"/>
      <w:szCs w:val="24"/>
    </w:rPr>
  </w:style>
  <w:style w:type="paragraph" w:customStyle="1" w:styleId="Nothing">
    <w:name w:val="Nothing"/>
    <w:link w:val="NothingChar"/>
    <w:rsid w:val="00DB4EF5"/>
    <w:pPr>
      <w:jc w:val="both"/>
    </w:pPr>
    <w:rPr>
      <w:szCs w:val="24"/>
    </w:rPr>
  </w:style>
  <w:style w:type="paragraph" w:customStyle="1" w:styleId="Cards">
    <w:name w:val="Cards"/>
    <w:next w:val="Nothing"/>
    <w:link w:val="CardsChar"/>
    <w:qFormat/>
    <w:rsid w:val="00DB4EF5"/>
    <w:pPr>
      <w:widowControl w:val="0"/>
      <w:ind w:left="432" w:right="432"/>
      <w:jc w:val="both"/>
    </w:pPr>
    <w:rPr>
      <w:szCs w:val="24"/>
    </w:rPr>
  </w:style>
  <w:style w:type="character" w:customStyle="1" w:styleId="DebateUnderline">
    <w:name w:val="Debate Underline"/>
    <w:qFormat/>
    <w:rsid w:val="00DB4EF5"/>
    <w:rPr>
      <w:rFonts w:ascii="Times New Roman" w:hAnsi="Times New Roman"/>
      <w:sz w:val="24"/>
      <w:u w:val="thick"/>
    </w:rPr>
  </w:style>
  <w:style w:type="paragraph" w:customStyle="1" w:styleId="Cites">
    <w:name w:val="Cites"/>
    <w:next w:val="Cards"/>
    <w:link w:val="CitesChar"/>
    <w:rsid w:val="00DB4EF5"/>
    <w:pPr>
      <w:widowControl w:val="0"/>
      <w:jc w:val="both"/>
      <w:outlineLvl w:val="2"/>
    </w:pPr>
    <w:rPr>
      <w:szCs w:val="24"/>
    </w:rPr>
  </w:style>
  <w:style w:type="character" w:customStyle="1" w:styleId="Author-Date">
    <w:name w:val="Author-Date"/>
    <w:rsid w:val="00DB4EF5"/>
    <w:rPr>
      <w:b/>
      <w:sz w:val="24"/>
    </w:rPr>
  </w:style>
  <w:style w:type="paragraph" w:styleId="DocumentMap">
    <w:name w:val="Document Map"/>
    <w:basedOn w:val="Normal"/>
    <w:semiHidden/>
    <w:rsid w:val="0029433E"/>
    <w:pPr>
      <w:shd w:val="clear" w:color="auto" w:fill="C6D5EC"/>
    </w:pPr>
  </w:style>
  <w:style w:type="paragraph" w:customStyle="1" w:styleId="Tags">
    <w:name w:val="Tags"/>
    <w:next w:val="Nothing"/>
    <w:link w:val="TagsChar"/>
    <w:qFormat/>
    <w:rsid w:val="00DB4EF5"/>
    <w:pPr>
      <w:widowControl w:val="0"/>
      <w:jc w:val="both"/>
      <w:outlineLvl w:val="1"/>
    </w:pPr>
    <w:rPr>
      <w:b/>
      <w:sz w:val="24"/>
      <w:szCs w:val="24"/>
    </w:rPr>
  </w:style>
  <w:style w:type="paragraph" w:customStyle="1" w:styleId="HiddenBlockHeader">
    <w:name w:val="Hidden Block Header"/>
    <w:basedOn w:val="BlockHeadings"/>
    <w:next w:val="Nothing"/>
    <w:rsid w:val="00DB4EF5"/>
    <w:pPr>
      <w:outlineLvl w:val="9"/>
    </w:pPr>
  </w:style>
  <w:style w:type="character" w:styleId="PageNumber">
    <w:name w:val="page number"/>
    <w:basedOn w:val="DefaultParagraphFont"/>
    <w:rsid w:val="00DB4EF5"/>
  </w:style>
  <w:style w:type="paragraph" w:styleId="TOC2">
    <w:name w:val="toc 2"/>
    <w:basedOn w:val="Normal"/>
    <w:next w:val="Normal"/>
    <w:autoRedefine/>
    <w:semiHidden/>
    <w:rsid w:val="000B01B3"/>
    <w:pPr>
      <w:ind w:left="240"/>
    </w:pPr>
    <w:rPr>
      <w:rFonts w:eastAsia="Times New Roman"/>
    </w:rPr>
  </w:style>
  <w:style w:type="character" w:customStyle="1" w:styleId="NothingChar">
    <w:name w:val="Nothing Char"/>
    <w:basedOn w:val="DefaultParagraphFont"/>
    <w:link w:val="Nothing"/>
    <w:rsid w:val="00740BBF"/>
    <w:rPr>
      <w:szCs w:val="24"/>
    </w:rPr>
  </w:style>
  <w:style w:type="paragraph" w:styleId="TOC1">
    <w:name w:val="toc 1"/>
    <w:basedOn w:val="Normal"/>
    <w:next w:val="Normal"/>
    <w:autoRedefine/>
    <w:uiPriority w:val="39"/>
    <w:rsid w:val="00A9617A"/>
    <w:rPr>
      <w:rFonts w:eastAsia="Times New Roman"/>
    </w:rPr>
  </w:style>
  <w:style w:type="character" w:customStyle="1" w:styleId="DottedUnderline">
    <w:name w:val="Dotted Underline"/>
    <w:basedOn w:val="DebateUnderline"/>
    <w:rsid w:val="00C46DE2"/>
    <w:rPr>
      <w:rFonts w:ascii="Times New Roman" w:hAnsi="Times New Roman"/>
      <w:sz w:val="24"/>
      <w:u w:val="dottedHeavy"/>
    </w:rPr>
  </w:style>
  <w:style w:type="character" w:customStyle="1" w:styleId="TagsChar">
    <w:name w:val="Tags Char"/>
    <w:basedOn w:val="DefaultParagraphFont"/>
    <w:link w:val="Tags"/>
    <w:rsid w:val="00740BBF"/>
    <w:rPr>
      <w:b/>
      <w:sz w:val="24"/>
      <w:szCs w:val="24"/>
    </w:rPr>
  </w:style>
  <w:style w:type="character" w:customStyle="1" w:styleId="CardsChar">
    <w:name w:val="Cards Char"/>
    <w:basedOn w:val="DefaultParagraphFont"/>
    <w:link w:val="Cards"/>
    <w:locked/>
    <w:rsid w:val="00740BBF"/>
    <w:rPr>
      <w:szCs w:val="24"/>
    </w:rPr>
  </w:style>
  <w:style w:type="character" w:customStyle="1" w:styleId="CitesChar">
    <w:name w:val="Cites Char"/>
    <w:link w:val="Cites"/>
    <w:rsid w:val="00740BBF"/>
    <w:rPr>
      <w:szCs w:val="24"/>
    </w:rPr>
  </w:style>
  <w:style w:type="paragraph" w:customStyle="1" w:styleId="tag">
    <w:name w:val="tag"/>
    <w:basedOn w:val="Normal"/>
    <w:link w:val="tagChar"/>
    <w:qFormat/>
    <w:rsid w:val="00740BBF"/>
    <w:rPr>
      <w:rFonts w:eastAsia="Times New Roman"/>
      <w:b/>
      <w:szCs w:val="20"/>
    </w:rPr>
  </w:style>
  <w:style w:type="character" w:customStyle="1" w:styleId="tagChar">
    <w:name w:val="tag Char"/>
    <w:aliases w:val="TAG Char Char,TAG Char1,Heading 2 Char2 Char Char,Heading 2 Char1 Char Char Char,Heading 2 Char Char Char Char Char,Heading 2 Char Char1 Char Char,Heading 2 Char2 Char1,Heading 2 Char1 Char Char1,Heading 2 Char Char Char Char1,TAG Char"/>
    <w:link w:val="tag"/>
    <w:rsid w:val="00740BBF"/>
    <w:rPr>
      <w:b/>
      <w:sz w:val="24"/>
    </w:rPr>
  </w:style>
  <w:style w:type="character" w:customStyle="1" w:styleId="cite">
    <w:name w:val="cite"/>
    <w:aliases w:val="Heading 3 Char Char Char, Char Char Char1,Char Char Char1"/>
    <w:qFormat/>
    <w:rsid w:val="00740BBF"/>
    <w:rPr>
      <w:rFonts w:ascii="Times New Roman" w:hAnsi="Times New Roman"/>
      <w:b/>
      <w:sz w:val="24"/>
    </w:rPr>
  </w:style>
  <w:style w:type="paragraph" w:customStyle="1" w:styleId="card">
    <w:name w:val="card"/>
    <w:basedOn w:val="Normal"/>
    <w:next w:val="Normal"/>
    <w:link w:val="cardChar"/>
    <w:qFormat/>
    <w:rsid w:val="00740BBF"/>
    <w:pPr>
      <w:ind w:left="288" w:right="288"/>
    </w:pPr>
    <w:rPr>
      <w:rFonts w:eastAsia="Times New Roman"/>
      <w:sz w:val="20"/>
      <w:szCs w:val="20"/>
    </w:rPr>
  </w:style>
  <w:style w:type="character" w:customStyle="1" w:styleId="cardChar">
    <w:name w:val="card Char"/>
    <w:basedOn w:val="DefaultParagraphFont"/>
    <w:link w:val="card"/>
    <w:rsid w:val="00740BBF"/>
  </w:style>
  <w:style w:type="character" w:styleId="Hyperlink">
    <w:name w:val="Hyperlink"/>
    <w:rsid w:val="00740BBF"/>
    <w:rPr>
      <w:color w:val="0000FF"/>
      <w:u w:val="single"/>
    </w:rPr>
  </w:style>
  <w:style w:type="paragraph" w:customStyle="1" w:styleId="Cite0">
    <w:name w:val="Cite"/>
    <w:basedOn w:val="Normal"/>
    <w:next w:val="Normal"/>
    <w:link w:val="CiteChar"/>
    <w:qFormat/>
    <w:rsid w:val="00740BBF"/>
    <w:rPr>
      <w:rFonts w:ascii="Arial Narrow" w:eastAsia="Calibri" w:hAnsi="Arial Narrow"/>
      <w:b/>
      <w:szCs w:val="22"/>
      <w:u w:val="thick"/>
      <w:lang w:val="x-none" w:eastAsia="x-none"/>
    </w:rPr>
  </w:style>
  <w:style w:type="character" w:customStyle="1" w:styleId="CiteChar">
    <w:name w:val="Cite Char"/>
    <w:link w:val="Cite0"/>
    <w:rsid w:val="00740BBF"/>
    <w:rPr>
      <w:rFonts w:ascii="Arial Narrow" w:eastAsia="Calibri" w:hAnsi="Arial Narrow"/>
      <w:b/>
      <w:sz w:val="24"/>
      <w:szCs w:val="22"/>
      <w:u w:val="thick"/>
      <w:lang w:val="x-none" w:eastAsia="x-none"/>
    </w:rPr>
  </w:style>
  <w:style w:type="paragraph" w:customStyle="1" w:styleId="UnderlineStyle">
    <w:name w:val="Underline Style"/>
    <w:basedOn w:val="Normal"/>
    <w:link w:val="UnderlineStyleChar"/>
    <w:rsid w:val="00066198"/>
    <w:rPr>
      <w:rFonts w:eastAsia="Times New Roman"/>
      <w:b/>
      <w:sz w:val="20"/>
      <w:u w:val="single"/>
    </w:rPr>
  </w:style>
  <w:style w:type="character" w:customStyle="1" w:styleId="UnderlineStyleChar">
    <w:name w:val="Underline Style Char"/>
    <w:link w:val="UnderlineStyle"/>
    <w:rsid w:val="00066198"/>
    <w:rPr>
      <w:b/>
      <w:szCs w:val="24"/>
      <w:u w:val="single"/>
    </w:rPr>
  </w:style>
  <w:style w:type="paragraph" w:styleId="TOC3">
    <w:name w:val="toc 3"/>
    <w:basedOn w:val="Normal"/>
    <w:next w:val="Normal"/>
    <w:autoRedefine/>
    <w:uiPriority w:val="39"/>
    <w:semiHidden/>
    <w:unhideWhenUsed/>
    <w:rsid w:val="008C788A"/>
    <w:pPr>
      <w:ind w:left="480"/>
    </w:pPr>
  </w:style>
  <w:style w:type="paragraph" w:styleId="TOC4">
    <w:name w:val="toc 4"/>
    <w:basedOn w:val="Normal"/>
    <w:next w:val="Normal"/>
    <w:autoRedefine/>
    <w:uiPriority w:val="39"/>
    <w:semiHidden/>
    <w:unhideWhenUsed/>
    <w:rsid w:val="008C788A"/>
    <w:pPr>
      <w:ind w:left="720"/>
    </w:pPr>
  </w:style>
  <w:style w:type="paragraph" w:styleId="TOC5">
    <w:name w:val="toc 5"/>
    <w:basedOn w:val="Normal"/>
    <w:next w:val="Normal"/>
    <w:autoRedefine/>
    <w:uiPriority w:val="39"/>
    <w:semiHidden/>
    <w:unhideWhenUsed/>
    <w:rsid w:val="008C788A"/>
    <w:pPr>
      <w:ind w:left="960"/>
    </w:pPr>
  </w:style>
  <w:style w:type="paragraph" w:styleId="TOC6">
    <w:name w:val="toc 6"/>
    <w:basedOn w:val="Normal"/>
    <w:next w:val="Normal"/>
    <w:autoRedefine/>
    <w:uiPriority w:val="39"/>
    <w:semiHidden/>
    <w:unhideWhenUsed/>
    <w:rsid w:val="008C788A"/>
    <w:pPr>
      <w:ind w:left="1200"/>
    </w:pPr>
  </w:style>
  <w:style w:type="paragraph" w:styleId="TOC7">
    <w:name w:val="toc 7"/>
    <w:basedOn w:val="Normal"/>
    <w:next w:val="Normal"/>
    <w:autoRedefine/>
    <w:uiPriority w:val="39"/>
    <w:semiHidden/>
    <w:unhideWhenUsed/>
    <w:rsid w:val="008C788A"/>
    <w:pPr>
      <w:ind w:left="1440"/>
    </w:pPr>
  </w:style>
  <w:style w:type="paragraph" w:styleId="TOC8">
    <w:name w:val="toc 8"/>
    <w:basedOn w:val="Normal"/>
    <w:next w:val="Normal"/>
    <w:autoRedefine/>
    <w:uiPriority w:val="39"/>
    <w:semiHidden/>
    <w:unhideWhenUsed/>
    <w:rsid w:val="008C788A"/>
    <w:pPr>
      <w:ind w:left="1680"/>
    </w:pPr>
  </w:style>
  <w:style w:type="paragraph" w:styleId="TOC9">
    <w:name w:val="toc 9"/>
    <w:basedOn w:val="Normal"/>
    <w:next w:val="Normal"/>
    <w:autoRedefine/>
    <w:uiPriority w:val="39"/>
    <w:semiHidden/>
    <w:unhideWhenUsed/>
    <w:rsid w:val="008C788A"/>
    <w:pPr>
      <w:ind w:left="1920"/>
    </w:pPr>
  </w:style>
  <w:style w:type="character" w:customStyle="1" w:styleId="TagsChar2">
    <w:name w:val="Tags Char2"/>
    <w:rsid w:val="00FE3E62"/>
    <w:rPr>
      <w:b/>
      <w:sz w:val="24"/>
      <w:szCs w:val="24"/>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5" Type="http://schemas.microsoft.com/office/2007/relationships/stylesWithEffects" Target="stylesWithEffect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en.wikipedia.org/wiki/George_Bush_School_of_Government_and_Public_Service" TargetMode="External"/><Relationship Id="rId8" Type="http://schemas.openxmlformats.org/officeDocument/2006/relationships/hyperlink" Target="http://blog.taragana.com/politics/2010/03/10/house-rejects-quick-troop-withdrawal-from-afghanistan-but-anti-war-lawmakers-get-to-vent-22742/" TargetMode="External"/><Relationship Id="rId9" Type="http://schemas.openxmlformats.org/officeDocument/2006/relationships/hyperlink" Target="http://www.freerepublic.com/focus/news/2334403/posts"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rachelkatzoff:Library:Application%20Support:Microsoft:Office:User%20Templates:My%20Templates:Dartmouth%20Template%20201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Dartmouth Template 2010.dot</Template>
  <TotalTime>8</TotalTime>
  <Pages>21</Pages>
  <Words>12291</Words>
  <Characters>70060</Characters>
  <Application>Microsoft Macintosh Word</Application>
  <DocSecurity>0</DocSecurity>
  <Lines>583</Lines>
  <Paragraphs>140</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Control + 1 – Block Headings</vt:lpstr>
      <vt:lpstr>Control + 1 – Block Headings</vt:lpstr>
      <vt:lpstr>    Control + 2 – Tags</vt:lpstr>
      <vt:lpstr>        Control + 6 – Cites</vt:lpstr>
      <vt:lpstr>        Alt/Option + Control + 6 – Author-Date</vt:lpstr>
    </vt:vector>
  </TitlesOfParts>
  <Company/>
  <LinksUpToDate>false</LinksUpToDate>
  <CharactersWithSpaces>86038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+ 1 – Block Headings</dc:title>
  <dc:subject/>
  <dc:creator>Rachel Katzoff</dc:creator>
  <cp:keywords/>
  <cp:lastModifiedBy>NICOLE SERRANO</cp:lastModifiedBy>
  <cp:revision>3</cp:revision>
  <cp:lastPrinted>2009-09-04T23:00:00Z</cp:lastPrinted>
  <dcterms:created xsi:type="dcterms:W3CDTF">2010-08-03T19:43:00Z</dcterms:created>
  <dcterms:modified xsi:type="dcterms:W3CDTF">2010-08-03T19:55:00Z</dcterms:modified>
</cp:coreProperties>
</file>